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1DB8" w14:textId="0AFFFA8F" w:rsidR="001E04FE" w:rsidRPr="009D416B" w:rsidRDefault="00B97170" w:rsidP="00AE6483">
      <w:pPr>
        <w:pStyle w:val="Ttulo1"/>
        <w:pBdr>
          <w:bottom w:val="single" w:sz="4" w:space="1" w:color="auto"/>
        </w:pBdr>
        <w:rPr>
          <w:rFonts w:ascii="Arial" w:hAnsi="Arial" w:cs="Arial"/>
          <w:sz w:val="22"/>
          <w:szCs w:val="22"/>
        </w:rPr>
      </w:pPr>
      <w:bookmarkStart w:id="0" w:name="_GoBack"/>
      <w:bookmarkEnd w:id="0"/>
      <w:r>
        <w:rPr>
          <w:rFonts w:ascii="Arial" w:hAnsi="Arial" w:cs="Arial"/>
          <w:sz w:val="22"/>
          <w:szCs w:val="22"/>
        </w:rPr>
        <w:t>INFORME SOBRE EL GRADO DE CUMPLIMIENTO DE CONDICIONES</w:t>
      </w:r>
      <w:r w:rsidR="0057461B">
        <w:rPr>
          <w:rStyle w:val="Refdenotaalpie"/>
          <w:rFonts w:ascii="Arial" w:hAnsi="Arial" w:cs="Arial"/>
          <w:sz w:val="22"/>
          <w:szCs w:val="22"/>
        </w:rPr>
        <w:footnoteReference w:id="1"/>
      </w:r>
    </w:p>
    <w:p w14:paraId="21C06B92" w14:textId="05462799" w:rsidR="00814FF2" w:rsidRDefault="00814FF2" w:rsidP="00814FF2">
      <w:pPr>
        <w:spacing w:before="100" w:beforeAutospacing="1"/>
      </w:pPr>
    </w:p>
    <w:p w14:paraId="6F69D8F1" w14:textId="77777777" w:rsidR="00002A5A" w:rsidRPr="00B97170" w:rsidRDefault="00002A5A" w:rsidP="00814FF2">
      <w:pPr>
        <w:spacing w:before="100" w:beforeAutospacing="1"/>
      </w:pPr>
    </w:p>
    <w:tbl>
      <w:tblPr>
        <w:tblW w:w="0" w:type="auto"/>
        <w:jc w:val="center"/>
        <w:tblLayout w:type="fixed"/>
        <w:tblLook w:val="04A0" w:firstRow="1" w:lastRow="0" w:firstColumn="1" w:lastColumn="0" w:noHBand="0" w:noVBand="1"/>
      </w:tblPr>
      <w:tblGrid>
        <w:gridCol w:w="1522"/>
        <w:gridCol w:w="567"/>
        <w:gridCol w:w="567"/>
        <w:gridCol w:w="567"/>
        <w:gridCol w:w="567"/>
        <w:gridCol w:w="567"/>
        <w:gridCol w:w="567"/>
        <w:gridCol w:w="567"/>
        <w:gridCol w:w="567"/>
        <w:gridCol w:w="567"/>
      </w:tblGrid>
      <w:tr w:rsidR="00814FF2" w14:paraId="5C487DF6" w14:textId="77777777" w:rsidTr="00814FF2">
        <w:trPr>
          <w:trHeight w:val="567"/>
          <w:jc w:val="center"/>
        </w:trPr>
        <w:tc>
          <w:tcPr>
            <w:tcW w:w="1522" w:type="dxa"/>
            <w:tcBorders>
              <w:right w:val="single" w:sz="4" w:space="0" w:color="auto"/>
            </w:tcBorders>
            <w:shd w:val="clear" w:color="auto" w:fill="auto"/>
            <w:vAlign w:val="center"/>
          </w:tcPr>
          <w:p w14:paraId="6DEB76BC" w14:textId="77777777" w:rsidR="00814FF2" w:rsidRPr="00FD0A43" w:rsidRDefault="00814FF2" w:rsidP="00FB752A">
            <w:pPr>
              <w:pStyle w:val="Ttulo3"/>
              <w:spacing w:before="100" w:beforeAutospacing="1" w:after="100" w:afterAutospacing="1"/>
              <w:rPr>
                <w:rFonts w:ascii="Arial" w:hAnsi="Arial" w:cs="Arial"/>
                <w:b/>
                <w:sz w:val="22"/>
                <w:szCs w:val="22"/>
              </w:rPr>
            </w:pPr>
            <w:r w:rsidRPr="00FD0A43">
              <w:rPr>
                <w:rFonts w:ascii="Arial" w:hAnsi="Arial" w:cs="Arial"/>
                <w:b/>
                <w:sz w:val="22"/>
                <w:szCs w:val="22"/>
              </w:rPr>
              <w:t>Expediente: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36FB10"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A7CE3"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5F5D7"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53018"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2CD48"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9FE5A"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F8934"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F66CF" w14:textId="77777777" w:rsidR="00814FF2" w:rsidRDefault="00814FF2" w:rsidP="00814FF2">
            <w:pPr>
              <w:spacing w:before="100" w:beforeAutospacing="1" w:after="100" w:afterAutospacing="1"/>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7E1A6" w14:textId="77777777" w:rsidR="00814FF2" w:rsidRDefault="00814FF2" w:rsidP="00814FF2">
            <w:pPr>
              <w:spacing w:before="100" w:beforeAutospacing="1" w:after="100" w:afterAutospacing="1"/>
              <w:jc w:val="center"/>
            </w:pPr>
          </w:p>
        </w:tc>
      </w:tr>
    </w:tbl>
    <w:p w14:paraId="64152C7E" w14:textId="77777777" w:rsidR="00814FF2" w:rsidRDefault="00814FF2" w:rsidP="00814FF2">
      <w:pPr>
        <w:spacing w:after="100" w:afterAutospacing="1"/>
      </w:pPr>
    </w:p>
    <w:tbl>
      <w:tblPr>
        <w:tblW w:w="0" w:type="auto"/>
        <w:tblLook w:val="04A0" w:firstRow="1" w:lastRow="0" w:firstColumn="1" w:lastColumn="0" w:noHBand="0" w:noVBand="1"/>
      </w:tblPr>
      <w:tblGrid>
        <w:gridCol w:w="716"/>
        <w:gridCol w:w="556"/>
        <w:gridCol w:w="7413"/>
      </w:tblGrid>
      <w:tr w:rsidR="00814FF2" w:rsidRPr="00FD0A43" w14:paraId="7052A5E3" w14:textId="77777777" w:rsidTr="00FB752A">
        <w:tc>
          <w:tcPr>
            <w:tcW w:w="1272" w:type="dxa"/>
            <w:gridSpan w:val="2"/>
            <w:shd w:val="clear" w:color="auto" w:fill="auto"/>
          </w:tcPr>
          <w:p w14:paraId="1B58CDB8" w14:textId="77777777" w:rsidR="00814FF2" w:rsidRPr="00FD0A43" w:rsidRDefault="00814FF2" w:rsidP="00FB752A">
            <w:pPr>
              <w:spacing w:before="100" w:beforeAutospacing="1" w:after="100" w:afterAutospacing="1"/>
              <w:jc w:val="both"/>
              <w:rPr>
                <w:rFonts w:ascii="Arial" w:hAnsi="Arial" w:cs="Arial"/>
                <w:b/>
              </w:rPr>
            </w:pPr>
            <w:r w:rsidRPr="00FD0A43">
              <w:rPr>
                <w:rFonts w:ascii="Arial" w:hAnsi="Arial" w:cs="Arial"/>
                <w:b/>
              </w:rPr>
              <w:t xml:space="preserve">EMPRESA: </w:t>
            </w:r>
          </w:p>
        </w:tc>
        <w:tc>
          <w:tcPr>
            <w:tcW w:w="7413" w:type="dxa"/>
            <w:tcBorders>
              <w:bottom w:val="dotted" w:sz="4" w:space="0" w:color="auto"/>
            </w:tcBorders>
            <w:shd w:val="clear" w:color="auto" w:fill="auto"/>
          </w:tcPr>
          <w:p w14:paraId="38D8CD8E" w14:textId="77777777" w:rsidR="00814FF2" w:rsidRPr="008F6F94" w:rsidRDefault="00814FF2" w:rsidP="00FB752A">
            <w:pPr>
              <w:pStyle w:val="Ttulo3"/>
              <w:spacing w:before="100" w:beforeAutospacing="1" w:after="100" w:afterAutospacing="1"/>
              <w:rPr>
                <w:rFonts w:ascii="Arial" w:hAnsi="Arial" w:cs="Arial"/>
                <w:sz w:val="20"/>
              </w:rPr>
            </w:pPr>
          </w:p>
        </w:tc>
      </w:tr>
      <w:tr w:rsidR="00814FF2" w:rsidRPr="00FD0A43" w14:paraId="6CE5369F" w14:textId="77777777" w:rsidTr="00FB752A">
        <w:tc>
          <w:tcPr>
            <w:tcW w:w="716" w:type="dxa"/>
            <w:shd w:val="clear" w:color="auto" w:fill="auto"/>
          </w:tcPr>
          <w:p w14:paraId="2DB2E57C" w14:textId="77777777" w:rsidR="00814FF2" w:rsidRPr="00FD0A43" w:rsidRDefault="00814FF2" w:rsidP="00FB752A">
            <w:pPr>
              <w:spacing w:before="100" w:beforeAutospacing="1" w:after="100" w:afterAutospacing="1"/>
              <w:jc w:val="both"/>
              <w:rPr>
                <w:rFonts w:ascii="Arial" w:hAnsi="Arial" w:cs="Arial"/>
                <w:b/>
              </w:rPr>
            </w:pPr>
            <w:r w:rsidRPr="00FD0A43">
              <w:rPr>
                <w:rFonts w:ascii="Arial" w:hAnsi="Arial" w:cs="Arial"/>
                <w:b/>
              </w:rPr>
              <w:t>N.I.F:</w:t>
            </w:r>
          </w:p>
        </w:tc>
        <w:tc>
          <w:tcPr>
            <w:tcW w:w="7969" w:type="dxa"/>
            <w:gridSpan w:val="2"/>
            <w:tcBorders>
              <w:bottom w:val="dotted" w:sz="4" w:space="0" w:color="auto"/>
            </w:tcBorders>
            <w:shd w:val="clear" w:color="auto" w:fill="auto"/>
          </w:tcPr>
          <w:p w14:paraId="431A8ECD" w14:textId="77777777" w:rsidR="00814FF2" w:rsidRPr="008F6F94" w:rsidRDefault="00814FF2" w:rsidP="00FB752A">
            <w:pPr>
              <w:pStyle w:val="Ttulo3"/>
              <w:spacing w:before="100" w:beforeAutospacing="1" w:after="100" w:afterAutospacing="1"/>
              <w:rPr>
                <w:rFonts w:ascii="Arial" w:hAnsi="Arial" w:cs="Arial"/>
                <w:sz w:val="20"/>
              </w:rPr>
            </w:pPr>
          </w:p>
        </w:tc>
      </w:tr>
    </w:tbl>
    <w:p w14:paraId="6E083BC2" w14:textId="77777777" w:rsidR="00814FF2" w:rsidRPr="00B97170" w:rsidRDefault="00814FF2" w:rsidP="00814FF2">
      <w:pPr>
        <w:ind w:right="-1036"/>
        <w:jc w:val="both"/>
        <w:rPr>
          <w:rFonts w:ascii="Arial" w:hAnsi="Arial" w:cs="Arial"/>
          <w:sz w:val="18"/>
          <w:szCs w:val="18"/>
          <w:lang w:val="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620"/>
        <w:gridCol w:w="2340"/>
        <w:gridCol w:w="2677"/>
      </w:tblGrid>
      <w:tr w:rsidR="00814FF2" w14:paraId="23AD227B" w14:textId="77777777" w:rsidTr="008F6F94">
        <w:trPr>
          <w:cantSplit/>
          <w:trHeight w:val="318"/>
        </w:trPr>
        <w:tc>
          <w:tcPr>
            <w:tcW w:w="2294" w:type="dxa"/>
            <w:tcBorders>
              <w:top w:val="nil"/>
              <w:left w:val="nil"/>
              <w:bottom w:val="single" w:sz="4" w:space="0" w:color="auto"/>
              <w:right w:val="nil"/>
            </w:tcBorders>
            <w:vAlign w:val="center"/>
          </w:tcPr>
          <w:p w14:paraId="4CE98161"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1 ª Concesión beneficios</w:t>
            </w:r>
          </w:p>
        </w:tc>
        <w:tc>
          <w:tcPr>
            <w:tcW w:w="1620" w:type="dxa"/>
            <w:tcBorders>
              <w:top w:val="nil"/>
              <w:left w:val="nil"/>
              <w:bottom w:val="single" w:sz="4" w:space="0" w:color="auto"/>
              <w:right w:val="nil"/>
            </w:tcBorders>
            <w:vAlign w:val="center"/>
          </w:tcPr>
          <w:p w14:paraId="3515427A"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B.O.E.</w:t>
            </w:r>
          </w:p>
        </w:tc>
        <w:tc>
          <w:tcPr>
            <w:tcW w:w="2340" w:type="dxa"/>
            <w:tcBorders>
              <w:top w:val="nil"/>
              <w:left w:val="nil"/>
              <w:bottom w:val="single" w:sz="4" w:space="0" w:color="auto"/>
              <w:right w:val="nil"/>
            </w:tcBorders>
            <w:vAlign w:val="center"/>
          </w:tcPr>
          <w:p w14:paraId="0BA40CCD"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Resolución Individual</w:t>
            </w:r>
          </w:p>
        </w:tc>
        <w:tc>
          <w:tcPr>
            <w:tcW w:w="2677" w:type="dxa"/>
            <w:tcBorders>
              <w:top w:val="nil"/>
              <w:left w:val="nil"/>
              <w:bottom w:val="single" w:sz="4" w:space="0" w:color="auto"/>
              <w:right w:val="nil"/>
            </w:tcBorders>
            <w:vAlign w:val="center"/>
          </w:tcPr>
          <w:p w14:paraId="2F8BDD14" w14:textId="77777777" w:rsidR="00814FF2" w:rsidRPr="002A698E" w:rsidRDefault="00814FF2" w:rsidP="008F6F94">
            <w:pPr>
              <w:jc w:val="center"/>
              <w:rPr>
                <w:rFonts w:ascii="Arial" w:hAnsi="Arial" w:cs="Arial"/>
                <w:color w:val="FF0000"/>
                <w:sz w:val="18"/>
                <w:lang w:val="es-ES"/>
              </w:rPr>
            </w:pPr>
            <w:r w:rsidRPr="002A698E">
              <w:rPr>
                <w:rFonts w:ascii="Arial" w:hAnsi="Arial" w:cs="Arial"/>
                <w:sz w:val="18"/>
                <w:lang w:val="es-ES"/>
              </w:rPr>
              <w:t>Fecha de inicio de inversiones</w:t>
            </w:r>
          </w:p>
        </w:tc>
      </w:tr>
      <w:tr w:rsidR="00814FF2" w14:paraId="7D09AA88" w14:textId="77777777" w:rsidTr="00FB752A">
        <w:trPr>
          <w:cantSplit/>
          <w:trHeight w:val="318"/>
        </w:trPr>
        <w:tc>
          <w:tcPr>
            <w:tcW w:w="2294" w:type="dxa"/>
            <w:tcBorders>
              <w:top w:val="single" w:sz="4" w:space="0" w:color="auto"/>
            </w:tcBorders>
            <w:vAlign w:val="center"/>
          </w:tcPr>
          <w:p w14:paraId="441096D5" w14:textId="77777777" w:rsidR="00814FF2" w:rsidRDefault="00814FF2" w:rsidP="00FB752A">
            <w:pPr>
              <w:ind w:right="-1036"/>
              <w:jc w:val="center"/>
              <w:rPr>
                <w:color w:val="FF0000"/>
                <w:lang w:val="es-ES"/>
              </w:rPr>
            </w:pPr>
          </w:p>
        </w:tc>
        <w:tc>
          <w:tcPr>
            <w:tcW w:w="1620" w:type="dxa"/>
            <w:tcBorders>
              <w:top w:val="single" w:sz="4" w:space="0" w:color="auto"/>
            </w:tcBorders>
            <w:vAlign w:val="center"/>
          </w:tcPr>
          <w:p w14:paraId="4B775487" w14:textId="77777777" w:rsidR="00814FF2" w:rsidRDefault="00814FF2" w:rsidP="00FB752A">
            <w:pPr>
              <w:ind w:right="-1036"/>
              <w:jc w:val="center"/>
              <w:rPr>
                <w:color w:val="FF0000"/>
                <w:lang w:val="es-ES"/>
              </w:rPr>
            </w:pPr>
          </w:p>
        </w:tc>
        <w:tc>
          <w:tcPr>
            <w:tcW w:w="2340" w:type="dxa"/>
            <w:tcBorders>
              <w:top w:val="single" w:sz="4" w:space="0" w:color="auto"/>
            </w:tcBorders>
            <w:vAlign w:val="center"/>
          </w:tcPr>
          <w:p w14:paraId="3BF28F24" w14:textId="77777777" w:rsidR="00814FF2" w:rsidRDefault="00814FF2" w:rsidP="00FB752A">
            <w:pPr>
              <w:ind w:right="-1036"/>
              <w:jc w:val="center"/>
              <w:rPr>
                <w:color w:val="FF0000"/>
                <w:lang w:val="es-ES"/>
              </w:rPr>
            </w:pPr>
          </w:p>
        </w:tc>
        <w:tc>
          <w:tcPr>
            <w:tcW w:w="2677" w:type="dxa"/>
            <w:tcBorders>
              <w:top w:val="single" w:sz="4" w:space="0" w:color="auto"/>
            </w:tcBorders>
            <w:vAlign w:val="center"/>
          </w:tcPr>
          <w:p w14:paraId="636A3895" w14:textId="77777777" w:rsidR="00814FF2" w:rsidRDefault="00814FF2" w:rsidP="00FB752A">
            <w:pPr>
              <w:ind w:right="-1036"/>
              <w:jc w:val="center"/>
              <w:rPr>
                <w:color w:val="FF0000"/>
                <w:lang w:val="es-ES"/>
              </w:rPr>
            </w:pPr>
          </w:p>
        </w:tc>
      </w:tr>
    </w:tbl>
    <w:p w14:paraId="76E00DA7" w14:textId="0C18414A" w:rsidR="00814FF2" w:rsidRPr="00B97170" w:rsidRDefault="00814FF2" w:rsidP="00814FF2">
      <w:pPr>
        <w:ind w:right="-1036"/>
        <w:jc w:val="both"/>
        <w:rPr>
          <w:rFonts w:ascii="Arial" w:hAnsi="Arial" w:cs="Arial"/>
          <w:sz w:val="18"/>
          <w:szCs w:val="18"/>
          <w:lang w:val="es-ES"/>
        </w:rPr>
      </w:pP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sidRPr="00B97170">
        <w:rPr>
          <w:rFonts w:ascii="Arial" w:hAnsi="Arial" w:cs="Arial"/>
          <w:sz w:val="18"/>
          <w:szCs w:val="18"/>
          <w:lang w:val="es-ES"/>
        </w:rPr>
        <w:tab/>
      </w:r>
      <w:r>
        <w:rPr>
          <w:rFonts w:ascii="Arial" w:hAnsi="Arial" w:cs="Arial"/>
          <w:sz w:val="18"/>
          <w:szCs w:val="18"/>
          <w:lang w:val="es-ES"/>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2340"/>
        <w:gridCol w:w="2811"/>
      </w:tblGrid>
      <w:tr w:rsidR="00814FF2" w14:paraId="6D5EB267" w14:textId="77777777" w:rsidTr="00FB752A">
        <w:trPr>
          <w:cantSplit/>
          <w:trHeight w:val="318"/>
        </w:trPr>
        <w:tc>
          <w:tcPr>
            <w:tcW w:w="2160" w:type="dxa"/>
            <w:tcBorders>
              <w:top w:val="nil"/>
              <w:left w:val="nil"/>
              <w:bottom w:val="single" w:sz="4" w:space="0" w:color="auto"/>
              <w:right w:val="nil"/>
            </w:tcBorders>
            <w:vAlign w:val="center"/>
          </w:tcPr>
          <w:p w14:paraId="0CED3C37" w14:textId="3155682F" w:rsidR="00814FF2" w:rsidRPr="002A698E" w:rsidRDefault="00814FF2" w:rsidP="00FB752A">
            <w:pPr>
              <w:jc w:val="center"/>
              <w:rPr>
                <w:rFonts w:ascii="Arial" w:hAnsi="Arial" w:cs="Arial"/>
                <w:color w:val="FF0000"/>
                <w:sz w:val="18"/>
                <w:highlight w:val="green"/>
                <w:lang w:val="es-ES"/>
              </w:rPr>
            </w:pPr>
            <w:r w:rsidRPr="00B97170">
              <w:rPr>
                <w:rFonts w:ascii="Arial" w:hAnsi="Arial" w:cs="Arial"/>
                <w:sz w:val="18"/>
                <w:szCs w:val="18"/>
                <w:lang w:val="es-ES"/>
              </w:rPr>
              <w:t xml:space="preserve">  </w:t>
            </w:r>
            <w:r w:rsidRPr="002A698E">
              <w:rPr>
                <w:rFonts w:ascii="Arial" w:hAnsi="Arial" w:cs="Arial"/>
                <w:sz w:val="18"/>
                <w:lang w:val="es-ES"/>
              </w:rPr>
              <w:t>Concesión vigente</w:t>
            </w:r>
          </w:p>
        </w:tc>
        <w:tc>
          <w:tcPr>
            <w:tcW w:w="1620" w:type="dxa"/>
            <w:tcBorders>
              <w:top w:val="nil"/>
              <w:left w:val="nil"/>
              <w:bottom w:val="single" w:sz="4" w:space="0" w:color="auto"/>
              <w:right w:val="nil"/>
            </w:tcBorders>
            <w:vAlign w:val="center"/>
          </w:tcPr>
          <w:p w14:paraId="042BB5E4" w14:textId="77777777" w:rsidR="00814FF2" w:rsidRPr="002A698E" w:rsidRDefault="00814FF2" w:rsidP="00FB752A">
            <w:pPr>
              <w:jc w:val="center"/>
              <w:rPr>
                <w:rFonts w:ascii="Arial" w:hAnsi="Arial" w:cs="Arial"/>
                <w:color w:val="FF0000"/>
                <w:sz w:val="18"/>
                <w:highlight w:val="green"/>
                <w:lang w:val="es-ES"/>
              </w:rPr>
            </w:pPr>
            <w:r w:rsidRPr="002A698E">
              <w:rPr>
                <w:rFonts w:ascii="Arial" w:hAnsi="Arial" w:cs="Arial"/>
                <w:sz w:val="18"/>
                <w:lang w:val="es-ES"/>
              </w:rPr>
              <w:t>B.O.E.</w:t>
            </w:r>
          </w:p>
        </w:tc>
        <w:tc>
          <w:tcPr>
            <w:tcW w:w="2340" w:type="dxa"/>
            <w:tcBorders>
              <w:top w:val="nil"/>
              <w:left w:val="nil"/>
              <w:bottom w:val="single" w:sz="4" w:space="0" w:color="auto"/>
              <w:right w:val="nil"/>
            </w:tcBorders>
            <w:vAlign w:val="center"/>
          </w:tcPr>
          <w:p w14:paraId="1BEDB03D" w14:textId="77777777" w:rsidR="00814FF2" w:rsidRPr="002A698E" w:rsidRDefault="00814FF2" w:rsidP="00FB752A">
            <w:pPr>
              <w:jc w:val="center"/>
              <w:rPr>
                <w:rFonts w:ascii="Arial" w:hAnsi="Arial" w:cs="Arial"/>
                <w:color w:val="FF0000"/>
                <w:sz w:val="18"/>
                <w:highlight w:val="green"/>
                <w:lang w:val="es-ES"/>
              </w:rPr>
            </w:pPr>
            <w:r w:rsidRPr="002A698E">
              <w:rPr>
                <w:rFonts w:ascii="Arial" w:hAnsi="Arial" w:cs="Arial"/>
                <w:sz w:val="18"/>
                <w:lang w:val="es-ES"/>
              </w:rPr>
              <w:t>Resolución Individual</w:t>
            </w:r>
          </w:p>
        </w:tc>
        <w:tc>
          <w:tcPr>
            <w:tcW w:w="2811" w:type="dxa"/>
            <w:tcBorders>
              <w:top w:val="nil"/>
              <w:left w:val="nil"/>
              <w:bottom w:val="single" w:sz="4" w:space="0" w:color="auto"/>
              <w:right w:val="nil"/>
            </w:tcBorders>
            <w:vAlign w:val="center"/>
          </w:tcPr>
          <w:p w14:paraId="088EE7C9" w14:textId="77777777" w:rsidR="00814FF2" w:rsidRPr="002A698E" w:rsidRDefault="00814FF2" w:rsidP="00FB752A">
            <w:pPr>
              <w:jc w:val="center"/>
              <w:rPr>
                <w:rFonts w:ascii="Arial" w:hAnsi="Arial" w:cs="Arial"/>
                <w:sz w:val="18"/>
                <w:highlight w:val="green"/>
                <w:lang w:val="es-ES"/>
              </w:rPr>
            </w:pPr>
            <w:r w:rsidRPr="002A698E">
              <w:rPr>
                <w:rFonts w:ascii="Arial" w:hAnsi="Arial" w:cs="Arial"/>
                <w:sz w:val="18"/>
                <w:lang w:val="es-ES"/>
              </w:rPr>
              <w:t>Fecha de finalización del plazo de vigencia</w:t>
            </w:r>
          </w:p>
        </w:tc>
      </w:tr>
      <w:tr w:rsidR="00814FF2" w14:paraId="680699D4" w14:textId="77777777" w:rsidTr="00FB752A">
        <w:trPr>
          <w:cantSplit/>
          <w:trHeight w:val="318"/>
        </w:trPr>
        <w:tc>
          <w:tcPr>
            <w:tcW w:w="2160" w:type="dxa"/>
            <w:tcBorders>
              <w:top w:val="single" w:sz="4" w:space="0" w:color="auto"/>
            </w:tcBorders>
          </w:tcPr>
          <w:p w14:paraId="64EF15F2" w14:textId="77777777" w:rsidR="00814FF2" w:rsidRDefault="00814FF2" w:rsidP="00FB752A">
            <w:pPr>
              <w:ind w:right="-1036"/>
              <w:jc w:val="both"/>
              <w:rPr>
                <w:color w:val="FF0000"/>
                <w:highlight w:val="green"/>
                <w:lang w:val="es-ES"/>
              </w:rPr>
            </w:pPr>
          </w:p>
        </w:tc>
        <w:tc>
          <w:tcPr>
            <w:tcW w:w="1620" w:type="dxa"/>
            <w:tcBorders>
              <w:top w:val="single" w:sz="4" w:space="0" w:color="auto"/>
            </w:tcBorders>
          </w:tcPr>
          <w:p w14:paraId="4329E0EC" w14:textId="77777777" w:rsidR="00814FF2" w:rsidRDefault="00814FF2" w:rsidP="00FB752A">
            <w:pPr>
              <w:ind w:right="-1036"/>
              <w:jc w:val="both"/>
              <w:rPr>
                <w:color w:val="FF0000"/>
                <w:highlight w:val="green"/>
                <w:lang w:val="es-ES"/>
              </w:rPr>
            </w:pPr>
          </w:p>
        </w:tc>
        <w:tc>
          <w:tcPr>
            <w:tcW w:w="2340" w:type="dxa"/>
            <w:tcBorders>
              <w:top w:val="single" w:sz="4" w:space="0" w:color="auto"/>
            </w:tcBorders>
          </w:tcPr>
          <w:p w14:paraId="38A688D0" w14:textId="77777777" w:rsidR="00814FF2" w:rsidRDefault="00814FF2" w:rsidP="00FB752A">
            <w:pPr>
              <w:ind w:right="-1036"/>
              <w:jc w:val="both"/>
              <w:rPr>
                <w:color w:val="FF0000"/>
                <w:highlight w:val="green"/>
                <w:lang w:val="es-ES"/>
              </w:rPr>
            </w:pPr>
          </w:p>
        </w:tc>
        <w:tc>
          <w:tcPr>
            <w:tcW w:w="2811" w:type="dxa"/>
            <w:tcBorders>
              <w:top w:val="single" w:sz="4" w:space="0" w:color="auto"/>
            </w:tcBorders>
          </w:tcPr>
          <w:p w14:paraId="67DB6D8D" w14:textId="77777777" w:rsidR="00814FF2" w:rsidRDefault="00814FF2" w:rsidP="00FB752A">
            <w:pPr>
              <w:ind w:right="-1036"/>
              <w:jc w:val="both"/>
              <w:rPr>
                <w:highlight w:val="green"/>
                <w:lang w:val="es-ES"/>
              </w:rPr>
            </w:pPr>
          </w:p>
        </w:tc>
      </w:tr>
    </w:tbl>
    <w:p w14:paraId="491EBF87" w14:textId="29D105B0" w:rsidR="00814FF2" w:rsidRDefault="00814FF2" w:rsidP="00814FF2">
      <w:pPr>
        <w:ind w:right="-1036"/>
        <w:jc w:val="both"/>
        <w:rPr>
          <w:lang w:val="es-ES"/>
        </w:rPr>
      </w:pPr>
      <w:r>
        <w:rPr>
          <w:lang w:val="es-ES"/>
        </w:rPr>
        <w:tab/>
      </w:r>
    </w:p>
    <w:tbl>
      <w:tblPr>
        <w:tblW w:w="9039" w:type="dxa"/>
        <w:tblLook w:val="04A0" w:firstRow="1" w:lastRow="0" w:firstColumn="1" w:lastColumn="0" w:noHBand="0" w:noVBand="1"/>
      </w:tblPr>
      <w:tblGrid>
        <w:gridCol w:w="9039"/>
      </w:tblGrid>
      <w:tr w:rsidR="00814FF2" w:rsidRPr="00FD0A43" w14:paraId="79D0E79C" w14:textId="77777777" w:rsidTr="008F6F94">
        <w:tc>
          <w:tcPr>
            <w:tcW w:w="9039" w:type="dxa"/>
            <w:tcBorders>
              <w:bottom w:val="dotted" w:sz="4" w:space="0" w:color="auto"/>
            </w:tcBorders>
            <w:shd w:val="clear" w:color="auto" w:fill="auto"/>
            <w:vAlign w:val="center"/>
          </w:tcPr>
          <w:p w14:paraId="3BA6672C" w14:textId="77777777" w:rsidR="00814FF2" w:rsidRPr="00FD0A43" w:rsidRDefault="00814FF2" w:rsidP="008F6F94">
            <w:pPr>
              <w:ind w:right="-1036"/>
              <w:rPr>
                <w:lang w:val="es-ES"/>
              </w:rPr>
            </w:pPr>
          </w:p>
        </w:tc>
      </w:tr>
      <w:tr w:rsidR="00814FF2" w:rsidRPr="00FD0A43" w14:paraId="15E245F3" w14:textId="77777777" w:rsidTr="00FB752A">
        <w:tc>
          <w:tcPr>
            <w:tcW w:w="9039" w:type="dxa"/>
            <w:tcBorders>
              <w:top w:val="dotted" w:sz="4" w:space="0" w:color="auto"/>
            </w:tcBorders>
            <w:shd w:val="clear" w:color="auto" w:fill="auto"/>
          </w:tcPr>
          <w:p w14:paraId="5E5249B3" w14:textId="0030D368" w:rsidR="00814FF2" w:rsidRPr="00FD0A43" w:rsidRDefault="00814FF2" w:rsidP="00C016E9">
            <w:pPr>
              <w:jc w:val="center"/>
              <w:rPr>
                <w:rFonts w:ascii="Arial" w:hAnsi="Arial" w:cs="Arial"/>
                <w:lang w:val="es-ES"/>
              </w:rPr>
            </w:pPr>
            <w:r w:rsidRPr="00FD0A43">
              <w:rPr>
                <w:rFonts w:ascii="Arial" w:hAnsi="Arial" w:cs="Arial"/>
                <w:sz w:val="18"/>
                <w:lang w:val="es-ES"/>
              </w:rPr>
              <w:t>(nombre, apellidos y designación completa del cargo</w:t>
            </w:r>
            <w:r w:rsidRPr="00B97170">
              <w:rPr>
                <w:rFonts w:ascii="Arial" w:hAnsi="Arial" w:cs="Arial"/>
                <w:sz w:val="18"/>
                <w:szCs w:val="18"/>
                <w:lang w:val="es-ES"/>
              </w:rPr>
              <w:t>)</w:t>
            </w:r>
          </w:p>
        </w:tc>
      </w:tr>
    </w:tbl>
    <w:p w14:paraId="24A240AA" w14:textId="77777777" w:rsidR="00814FF2" w:rsidRDefault="00814FF2" w:rsidP="00814FF2">
      <w:pPr>
        <w:ind w:right="-1036"/>
        <w:jc w:val="both"/>
        <w:rPr>
          <w:lang w:val="es-ES"/>
        </w:rPr>
      </w:pPr>
    </w:p>
    <w:p w14:paraId="18B3CF16" w14:textId="52D40AA0" w:rsidR="00B97170" w:rsidRDefault="00B97170" w:rsidP="00B97170">
      <w:pPr>
        <w:ind w:right="-1036"/>
        <w:jc w:val="both"/>
        <w:rPr>
          <w:sz w:val="22"/>
          <w:lang w:val="es-ES"/>
        </w:rPr>
      </w:pPr>
      <w:r>
        <w:rPr>
          <w:sz w:val="22"/>
          <w:lang w:val="es-ES"/>
        </w:rPr>
        <w:tab/>
      </w:r>
      <w:r w:rsidRPr="00255145">
        <w:rPr>
          <w:rFonts w:ascii="Arial" w:hAnsi="Arial" w:cs="Arial"/>
          <w:b/>
          <w:bCs/>
          <w:lang w:val="es-ES"/>
        </w:rPr>
        <w:t>INFORMA</w:t>
      </w:r>
      <w:r w:rsidRPr="00255145">
        <w:rPr>
          <w:rFonts w:ascii="Arial" w:hAnsi="Arial" w:cs="Arial"/>
          <w:lang w:val="es-ES"/>
        </w:rPr>
        <w:t xml:space="preserve"> lo siguiente</w:t>
      </w:r>
      <w:r>
        <w:rPr>
          <w:sz w:val="22"/>
          <w:lang w:val="es-ES"/>
        </w:rPr>
        <w:t>:</w:t>
      </w:r>
    </w:p>
    <w:p w14:paraId="451C41AE" w14:textId="77777777" w:rsidR="00B97170" w:rsidRPr="00C016E9" w:rsidRDefault="00B97170" w:rsidP="00B97170">
      <w:pPr>
        <w:ind w:right="-1036"/>
        <w:jc w:val="both"/>
        <w:rPr>
          <w:sz w:val="14"/>
          <w:lang w:val="es-ES"/>
        </w:rPr>
      </w:pPr>
    </w:p>
    <w:p w14:paraId="68107D03" w14:textId="025B9A84" w:rsidR="00B97170" w:rsidRDefault="00843BD9" w:rsidP="00C016E9">
      <w:pPr>
        <w:ind w:left="284" w:right="-158" w:hanging="284"/>
        <w:jc w:val="both"/>
        <w:rPr>
          <w:rFonts w:ascii="Arial" w:hAnsi="Arial" w:cs="Arial"/>
          <w:lang w:val="es-ES"/>
        </w:rPr>
      </w:pPr>
      <w:sdt>
        <w:sdtPr>
          <w:rPr>
            <w:rFonts w:ascii="Arial" w:hAnsi="Arial" w:cs="Arial"/>
            <w:lang w:val="es-ES"/>
          </w:rPr>
          <w:id w:val="-264777528"/>
          <w14:checkbox>
            <w14:checked w14:val="0"/>
            <w14:checkedState w14:val="2612" w14:font="MS Gothic"/>
            <w14:uncheckedState w14:val="2610" w14:font="MS Gothic"/>
          </w14:checkbox>
        </w:sdtPr>
        <w:sdtEndPr/>
        <w:sdtContent>
          <w:r w:rsidR="00C016E9" w:rsidRPr="00C016E9">
            <w:rPr>
              <w:rFonts w:ascii="MS Gothic" w:eastAsia="MS Gothic" w:hAnsi="MS Gothic" w:cs="Arial" w:hint="eastAsia"/>
              <w:b/>
              <w:sz w:val="24"/>
              <w:lang w:val="es-ES"/>
            </w:rPr>
            <w:t>☐</w:t>
          </w:r>
        </w:sdtContent>
      </w:sdt>
      <w:r w:rsidR="00950697">
        <w:rPr>
          <w:rFonts w:ascii="Arial" w:hAnsi="Arial" w:cs="Arial"/>
          <w:lang w:val="es-ES"/>
        </w:rPr>
        <w:t xml:space="preserve"> </w:t>
      </w:r>
      <w:r w:rsidR="00B97170">
        <w:rPr>
          <w:rFonts w:ascii="Arial" w:hAnsi="Arial" w:cs="Arial"/>
          <w:lang w:val="es-ES"/>
        </w:rPr>
        <w:t>Que de</w:t>
      </w:r>
      <w:r w:rsidR="00B97170" w:rsidRPr="00B97170">
        <w:rPr>
          <w:rFonts w:ascii="Arial" w:hAnsi="Arial" w:cs="Arial"/>
          <w:lang w:val="es-ES"/>
        </w:rPr>
        <w:t xml:space="preserve"> acuerdo con lo establecido en el artículo 34 del </w:t>
      </w:r>
      <w:r w:rsidR="00493FB7">
        <w:rPr>
          <w:rFonts w:ascii="Arial" w:hAnsi="Arial" w:cs="Arial"/>
          <w:lang w:val="es-ES"/>
        </w:rPr>
        <w:t xml:space="preserve">Reglamento de </w:t>
      </w:r>
      <w:r w:rsidR="00160849">
        <w:rPr>
          <w:rFonts w:ascii="Arial" w:hAnsi="Arial" w:cs="Arial"/>
          <w:lang w:val="es-ES"/>
        </w:rPr>
        <w:t>incentivos r</w:t>
      </w:r>
      <w:r w:rsidR="00493FB7">
        <w:rPr>
          <w:rFonts w:ascii="Arial" w:hAnsi="Arial" w:cs="Arial"/>
          <w:lang w:val="es-ES"/>
        </w:rPr>
        <w:t xml:space="preserve">egionales, de desarrollo de la </w:t>
      </w:r>
      <w:r w:rsidR="00493FB7" w:rsidRPr="00B97170">
        <w:rPr>
          <w:rFonts w:ascii="Arial" w:hAnsi="Arial" w:cs="Arial"/>
          <w:lang w:val="es-ES"/>
        </w:rPr>
        <w:t>Ley 50/1985, de 27 de diciembre</w:t>
      </w:r>
      <w:r w:rsidR="00493FB7">
        <w:rPr>
          <w:rFonts w:ascii="Arial" w:hAnsi="Arial" w:cs="Arial"/>
          <w:lang w:val="es-ES"/>
        </w:rPr>
        <w:t>, aprobado por el</w:t>
      </w:r>
      <w:r w:rsidR="00493FB7" w:rsidRPr="00B97170">
        <w:rPr>
          <w:rFonts w:ascii="Arial" w:hAnsi="Arial" w:cs="Arial"/>
          <w:lang w:val="es-ES"/>
        </w:rPr>
        <w:t xml:space="preserve"> </w:t>
      </w:r>
      <w:r w:rsidR="00B97170" w:rsidRPr="007B27D9">
        <w:rPr>
          <w:rFonts w:ascii="Arial" w:hAnsi="Arial" w:cs="Arial"/>
          <w:lang w:val="es-ES"/>
        </w:rPr>
        <w:t>Real Decreto 899/2007, de 6 de julio,</w:t>
      </w:r>
      <w:r w:rsidR="00B97170" w:rsidRPr="00B97170">
        <w:rPr>
          <w:rFonts w:ascii="Arial" w:hAnsi="Arial" w:cs="Arial"/>
          <w:lang w:val="es-ES"/>
        </w:rPr>
        <w:t xml:space="preserve"> </w:t>
      </w:r>
      <w:r w:rsidR="00B97170">
        <w:rPr>
          <w:rFonts w:ascii="Arial" w:hAnsi="Arial" w:cs="Arial"/>
          <w:lang w:val="es-ES"/>
        </w:rPr>
        <w:t>y</w:t>
      </w:r>
      <w:r w:rsidR="00B97170" w:rsidRPr="00B97170">
        <w:rPr>
          <w:rFonts w:ascii="Arial" w:hAnsi="Arial" w:cs="Arial"/>
          <w:lang w:val="es-ES"/>
        </w:rPr>
        <w:t xml:space="preserve"> dentro del período de vigencia de la concesión, el cual finalizó el día</w:t>
      </w:r>
      <w:r w:rsidR="00950697">
        <w:rPr>
          <w:rFonts w:ascii="Arial" w:hAnsi="Arial" w:cs="Arial"/>
          <w:lang w:val="es-ES"/>
        </w:rPr>
        <w:t xml:space="preserve"> </w:t>
      </w:r>
      <w:r w:rsidR="00053F7E" w:rsidRPr="00660C03">
        <w:rPr>
          <w:rFonts w:ascii="Arial" w:hAnsi="Arial" w:cs="Arial"/>
          <w:highlight w:val="lightGray"/>
          <w:u w:val="dotted"/>
          <w:lang w:val="es-ES"/>
        </w:rPr>
        <w:t>dd/mm/aaaa</w:t>
      </w:r>
      <w:r w:rsidR="00950697">
        <w:rPr>
          <w:rFonts w:ascii="Arial" w:hAnsi="Arial" w:cs="Arial"/>
          <w:lang w:val="es-ES"/>
        </w:rPr>
        <w:t xml:space="preserve"> </w:t>
      </w:r>
      <w:r w:rsidR="00B97170" w:rsidRPr="00B97170">
        <w:rPr>
          <w:rFonts w:ascii="Arial" w:hAnsi="Arial" w:cs="Arial"/>
          <w:b/>
          <w:u w:val="single"/>
          <w:lang w:val="es-ES"/>
        </w:rPr>
        <w:t>se han cumplido</w:t>
      </w:r>
      <w:r w:rsidR="00B97170" w:rsidRPr="00B97170">
        <w:rPr>
          <w:rFonts w:ascii="Arial" w:hAnsi="Arial" w:cs="Arial"/>
          <w:lang w:val="es-ES"/>
        </w:rPr>
        <w:t xml:space="preserve"> en tiempo y forma todas y cada una de las condiciones establecidas en la resolución individual, según consta en la lista de verificación que se adjunta al presente informe Por lo anterior, confirmo que se han cumplido el 100% de las condiciones exigidas en la/s resolución/es de concesión o modificación de este expediente, y en consecuencia se puede solicitar el cobro de la subvención,</w:t>
      </w:r>
      <w:r w:rsidR="00493FB7">
        <w:rPr>
          <w:rFonts w:ascii="Arial" w:hAnsi="Arial" w:cs="Arial"/>
          <w:lang w:val="es-ES"/>
        </w:rPr>
        <w:t xml:space="preserve"> según lo establecido en el artículo</w:t>
      </w:r>
      <w:r w:rsidR="00B97170" w:rsidRPr="00B97170">
        <w:rPr>
          <w:rFonts w:ascii="Arial" w:hAnsi="Arial" w:cs="Arial"/>
          <w:lang w:val="es-ES"/>
        </w:rPr>
        <w:t xml:space="preserve"> 34.5 de</w:t>
      </w:r>
      <w:r w:rsidR="00160849">
        <w:rPr>
          <w:rFonts w:ascii="Arial" w:hAnsi="Arial" w:cs="Arial"/>
          <w:lang w:val="es-ES"/>
        </w:rPr>
        <w:t>l citado</w:t>
      </w:r>
      <w:r w:rsidR="00B97170" w:rsidRPr="00B97170">
        <w:rPr>
          <w:rFonts w:ascii="Arial" w:hAnsi="Arial" w:cs="Arial"/>
          <w:lang w:val="es-ES"/>
        </w:rPr>
        <w:t xml:space="preserve"> R</w:t>
      </w:r>
      <w:r w:rsidR="00493FB7">
        <w:rPr>
          <w:rFonts w:ascii="Arial" w:hAnsi="Arial" w:cs="Arial"/>
          <w:lang w:val="es-ES"/>
        </w:rPr>
        <w:t>eglamento</w:t>
      </w:r>
      <w:r w:rsidR="00B97170" w:rsidRPr="00B97170">
        <w:rPr>
          <w:rFonts w:ascii="Arial" w:hAnsi="Arial" w:cs="Arial"/>
          <w:lang w:val="es-ES"/>
        </w:rPr>
        <w:t>.</w:t>
      </w:r>
    </w:p>
    <w:p w14:paraId="5B98BCE5" w14:textId="1E05B6EB" w:rsidR="00394CA1" w:rsidRPr="000A4C20" w:rsidRDefault="00843BD9" w:rsidP="00C016E9">
      <w:pPr>
        <w:spacing w:before="120"/>
        <w:ind w:left="993" w:hanging="284"/>
        <w:jc w:val="both"/>
        <w:rPr>
          <w:rFonts w:ascii="Arial" w:hAnsi="Arial" w:cs="Arial"/>
          <w:szCs w:val="22"/>
          <w:lang w:val="es-ES"/>
        </w:rPr>
      </w:pPr>
      <w:sdt>
        <w:sdtPr>
          <w:rPr>
            <w:rFonts w:ascii="Arial" w:hAnsi="Arial" w:cs="Arial"/>
            <w:sz w:val="22"/>
            <w:szCs w:val="22"/>
          </w:rPr>
          <w:id w:val="1072934680"/>
          <w14:checkbox>
            <w14:checked w14:val="0"/>
            <w14:checkedState w14:val="2612" w14:font="MS Gothic"/>
            <w14:uncheckedState w14:val="2610" w14:font="MS Gothic"/>
          </w14:checkbox>
        </w:sdtPr>
        <w:sdtEndPr/>
        <w:sdtContent>
          <w:r w:rsidR="00C016E9">
            <w:rPr>
              <w:rFonts w:ascii="MS Gothic" w:eastAsia="MS Gothic" w:hAnsi="MS Gothic" w:cs="Arial" w:hint="eastAsia"/>
              <w:sz w:val="22"/>
              <w:szCs w:val="22"/>
            </w:rPr>
            <w:t>☐</w:t>
          </w:r>
        </w:sdtContent>
      </w:sdt>
      <w:r w:rsidR="00C016E9">
        <w:rPr>
          <w:rFonts w:ascii="Arial" w:hAnsi="Arial" w:cs="Arial"/>
          <w:sz w:val="22"/>
          <w:szCs w:val="22"/>
        </w:rPr>
        <w:t xml:space="preserve"> </w:t>
      </w:r>
      <w:r w:rsidR="00394CA1" w:rsidRPr="000A4C20">
        <w:rPr>
          <w:rFonts w:ascii="Arial" w:hAnsi="Arial" w:cs="Arial"/>
          <w:lang w:val="es-ES"/>
        </w:rPr>
        <w:t>A estos efectos, y conforme a lo establecido en el artículo 34.</w:t>
      </w:r>
      <w:r w:rsidR="00064280">
        <w:rPr>
          <w:rFonts w:ascii="Arial" w:hAnsi="Arial" w:cs="Arial"/>
          <w:lang w:val="es-ES"/>
        </w:rPr>
        <w:t>3</w:t>
      </w:r>
      <w:r w:rsidR="00394CA1" w:rsidRPr="000A4C20">
        <w:rPr>
          <w:rFonts w:ascii="Arial" w:hAnsi="Arial" w:cs="Arial"/>
          <w:lang w:val="es-ES"/>
        </w:rPr>
        <w:t xml:space="preserve"> 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 xml:space="preserve">, </w:t>
      </w:r>
      <w:r w:rsidR="00394CA1" w:rsidRPr="000A4C20">
        <w:rPr>
          <w:rFonts w:ascii="Arial" w:hAnsi="Arial" w:cs="Arial"/>
          <w:lang w:val="es-ES"/>
        </w:rPr>
        <w:t xml:space="preserve"> y en </w:t>
      </w:r>
      <w:r w:rsidR="00394CA1" w:rsidRPr="003028EA">
        <w:rPr>
          <w:rFonts w:ascii="Arial" w:hAnsi="Arial" w:cs="Arial"/>
          <w:lang w:val="es-ES"/>
        </w:rPr>
        <w:t xml:space="preserve">el artículo 13.2 del Real Decreto por </w:t>
      </w:r>
      <w:r w:rsidR="00493FB7" w:rsidRPr="003028EA">
        <w:rPr>
          <w:rFonts w:ascii="Arial" w:hAnsi="Arial" w:cs="Arial"/>
          <w:lang w:val="es-ES"/>
        </w:rPr>
        <w:t xml:space="preserve">el que </w:t>
      </w:r>
      <w:r w:rsidR="00394CA1" w:rsidRPr="003028EA">
        <w:rPr>
          <w:rFonts w:ascii="Arial" w:hAnsi="Arial" w:cs="Arial"/>
          <w:lang w:val="es-ES"/>
        </w:rPr>
        <w:t>se delimita la zona de promoción económica</w:t>
      </w:r>
      <w:r w:rsidR="00394CA1" w:rsidRPr="000A4C20">
        <w:rPr>
          <w:rFonts w:ascii="Arial" w:hAnsi="Arial" w:cs="Arial"/>
          <w:lang w:val="es-ES"/>
        </w:rPr>
        <w:t xml:space="preserve"> donde su ubica el proyecto, se han aceptado variaciones en las distintas partidas de la inversión incentivable, que se detallan en el documento de </w:t>
      </w:r>
      <w:r w:rsidR="003361A1">
        <w:rPr>
          <w:rFonts w:ascii="Arial" w:hAnsi="Arial" w:cs="Arial"/>
          <w:lang w:val="es-ES"/>
        </w:rPr>
        <w:t>a</w:t>
      </w:r>
      <w:r w:rsidR="00394CA1" w:rsidRPr="000A4C20">
        <w:rPr>
          <w:rFonts w:ascii="Arial" w:hAnsi="Arial" w:cs="Arial"/>
          <w:lang w:val="es-ES"/>
        </w:rPr>
        <w:t>ceptación de variaciones que se adjunta</w:t>
      </w:r>
      <w:r w:rsidR="000A4C20">
        <w:rPr>
          <w:rFonts w:ascii="Arial" w:hAnsi="Arial" w:cs="Arial"/>
          <w:lang w:val="es-ES"/>
        </w:rPr>
        <w:t>.</w:t>
      </w:r>
    </w:p>
    <w:p w14:paraId="0D93911C" w14:textId="77777777" w:rsidR="00B97170" w:rsidRPr="00C016E9" w:rsidRDefault="00B97170" w:rsidP="00B97170">
      <w:pPr>
        <w:ind w:left="1287" w:right="-1036"/>
        <w:jc w:val="both"/>
        <w:rPr>
          <w:sz w:val="10"/>
          <w:lang w:val="es-ES"/>
        </w:rPr>
      </w:pPr>
    </w:p>
    <w:p w14:paraId="71329292" w14:textId="537F167C" w:rsidR="00B97170" w:rsidRPr="00255145" w:rsidRDefault="00843BD9" w:rsidP="00C016E9">
      <w:pPr>
        <w:ind w:left="284" w:right="-158" w:hanging="284"/>
        <w:jc w:val="both"/>
        <w:rPr>
          <w:rFonts w:ascii="Arial" w:hAnsi="Arial" w:cs="Arial"/>
          <w:lang w:val="es-ES"/>
        </w:rPr>
      </w:pPr>
      <w:sdt>
        <w:sdtPr>
          <w:rPr>
            <w:rFonts w:ascii="Arial" w:hAnsi="Arial" w:cs="Arial"/>
            <w:sz w:val="24"/>
            <w:szCs w:val="22"/>
          </w:rPr>
          <w:id w:val="315773858"/>
          <w14:checkbox>
            <w14:checked w14:val="0"/>
            <w14:checkedState w14:val="2612" w14:font="MS Gothic"/>
            <w14:uncheckedState w14:val="2610" w14:font="MS Gothic"/>
          </w14:checkbox>
        </w:sdtPr>
        <w:sdtEndPr/>
        <w:sdtContent>
          <w:r w:rsidR="00C016E9" w:rsidRPr="00C016E9">
            <w:rPr>
              <w:rFonts w:ascii="MS Gothic" w:eastAsia="MS Gothic" w:hAnsi="MS Gothic" w:cs="Arial" w:hint="eastAsia"/>
              <w:sz w:val="24"/>
              <w:szCs w:val="22"/>
            </w:rPr>
            <w:t>☐</w:t>
          </w:r>
        </w:sdtContent>
      </w:sdt>
      <w:r w:rsidR="00C016E9" w:rsidRPr="00C016E9">
        <w:rPr>
          <w:rFonts w:ascii="Arial" w:hAnsi="Arial" w:cs="Arial"/>
          <w:sz w:val="24"/>
          <w:szCs w:val="22"/>
        </w:rPr>
        <w:t xml:space="preserve"> </w:t>
      </w:r>
      <w:r w:rsidR="00493FB7">
        <w:rPr>
          <w:rFonts w:ascii="Arial" w:hAnsi="Arial" w:cs="Arial"/>
          <w:lang w:val="es-ES"/>
        </w:rPr>
        <w:t>Que de</w:t>
      </w:r>
      <w:r w:rsidR="00B97170" w:rsidRPr="00255145">
        <w:rPr>
          <w:rFonts w:ascii="Arial" w:hAnsi="Arial" w:cs="Arial"/>
          <w:lang w:val="es-ES"/>
        </w:rPr>
        <w:t xml:space="preserve"> acuerdo con lo establecid</w:t>
      </w:r>
      <w:r w:rsidR="007F3CD6">
        <w:rPr>
          <w:rFonts w:ascii="Arial" w:hAnsi="Arial" w:cs="Arial"/>
          <w:lang w:val="es-ES"/>
        </w:rPr>
        <w:t xml:space="preserve">o en el artículo </w:t>
      </w:r>
      <w:r w:rsidR="00B97170" w:rsidRPr="00255145">
        <w:rPr>
          <w:rFonts w:ascii="Arial" w:hAnsi="Arial" w:cs="Arial"/>
          <w:lang w:val="es-ES"/>
        </w:rPr>
        <w:t xml:space="preserve">34 </w:t>
      </w:r>
      <w:r w:rsidR="00493FB7" w:rsidRPr="00B97170">
        <w:rPr>
          <w:rFonts w:ascii="Arial" w:hAnsi="Arial" w:cs="Arial"/>
          <w:lang w:val="es-ES"/>
        </w:rPr>
        <w:t xml:space="preserve">del </w:t>
      </w:r>
      <w:r w:rsidR="00493FB7">
        <w:rPr>
          <w:rFonts w:ascii="Arial" w:hAnsi="Arial" w:cs="Arial"/>
          <w:lang w:val="es-ES"/>
        </w:rPr>
        <w:t xml:space="preserve">Reglamento de </w:t>
      </w:r>
      <w:r w:rsidR="00160849">
        <w:rPr>
          <w:rFonts w:ascii="Arial" w:hAnsi="Arial" w:cs="Arial"/>
          <w:lang w:val="es-ES"/>
        </w:rPr>
        <w:t>incentivos r</w:t>
      </w:r>
      <w:r w:rsidR="00493FB7">
        <w:rPr>
          <w:rFonts w:ascii="Arial" w:hAnsi="Arial" w:cs="Arial"/>
          <w:lang w:val="es-ES"/>
        </w:rPr>
        <w:t xml:space="preserve">egionales, de desarrollo de la </w:t>
      </w:r>
      <w:r w:rsidR="00493FB7" w:rsidRPr="00B97170">
        <w:rPr>
          <w:rFonts w:ascii="Arial" w:hAnsi="Arial" w:cs="Arial"/>
          <w:lang w:val="es-ES"/>
        </w:rPr>
        <w:t>Ley 50/1985, de 27 de diciembre</w:t>
      </w:r>
      <w:r w:rsidR="00493FB7">
        <w:rPr>
          <w:rFonts w:ascii="Arial" w:hAnsi="Arial" w:cs="Arial"/>
          <w:lang w:val="es-ES"/>
        </w:rPr>
        <w:t xml:space="preserve">, a los efectos del </w:t>
      </w:r>
      <w:r w:rsidR="00493FB7" w:rsidRPr="007B27D9">
        <w:rPr>
          <w:rFonts w:ascii="Arial" w:hAnsi="Arial" w:cs="Arial"/>
          <w:lang w:val="es-ES"/>
        </w:rPr>
        <w:t>artículo</w:t>
      </w:r>
      <w:r w:rsidR="00B97170" w:rsidRPr="007B27D9">
        <w:rPr>
          <w:rFonts w:ascii="Arial" w:hAnsi="Arial" w:cs="Arial"/>
          <w:lang w:val="es-ES"/>
        </w:rPr>
        <w:t xml:space="preserve"> 45.1 del </w:t>
      </w:r>
      <w:r w:rsidR="00493FB7" w:rsidRPr="007B27D9">
        <w:rPr>
          <w:rFonts w:ascii="Arial" w:hAnsi="Arial" w:cs="Arial"/>
          <w:lang w:val="es-ES"/>
        </w:rPr>
        <w:t>citado Reglamento</w:t>
      </w:r>
      <w:r w:rsidR="00493FB7">
        <w:rPr>
          <w:rFonts w:ascii="Arial" w:hAnsi="Arial" w:cs="Arial"/>
          <w:lang w:val="es-ES"/>
        </w:rPr>
        <w:t xml:space="preserve">, </w:t>
      </w:r>
      <w:r w:rsidR="00255145" w:rsidRPr="00255145">
        <w:rPr>
          <w:rFonts w:ascii="Arial" w:hAnsi="Arial" w:cs="Arial"/>
          <w:lang w:val="es-ES"/>
        </w:rPr>
        <w:t>y</w:t>
      </w:r>
      <w:r w:rsidR="00B97170" w:rsidRPr="00255145">
        <w:rPr>
          <w:rFonts w:ascii="Arial" w:hAnsi="Arial" w:cs="Arial"/>
          <w:lang w:val="es-ES"/>
        </w:rPr>
        <w:t xml:space="preserve"> dentro del período de vigencia de la con</w:t>
      </w:r>
      <w:r w:rsidR="00C016E9">
        <w:rPr>
          <w:rFonts w:ascii="Arial" w:hAnsi="Arial" w:cs="Arial"/>
          <w:lang w:val="es-ES"/>
        </w:rPr>
        <w:t>cesión, el cual finalizó el día</w:t>
      </w:r>
      <w:r w:rsidR="00053F7E">
        <w:rPr>
          <w:rFonts w:ascii="Arial" w:hAnsi="Arial" w:cs="Arial"/>
          <w:lang w:val="es-ES"/>
        </w:rPr>
        <w:t xml:space="preserve"> </w:t>
      </w:r>
      <w:r w:rsidR="00053F7E" w:rsidRPr="00660C03">
        <w:rPr>
          <w:rFonts w:ascii="Arial" w:hAnsi="Arial" w:cs="Arial"/>
          <w:highlight w:val="lightGray"/>
          <w:u w:val="dotted"/>
          <w:lang w:val="es-ES"/>
        </w:rPr>
        <w:t>dd/mm/aaaa</w:t>
      </w:r>
      <w:r w:rsidR="00B97170" w:rsidRPr="00660C03">
        <w:rPr>
          <w:rFonts w:ascii="Arial" w:hAnsi="Arial" w:cs="Arial"/>
          <w:highlight w:val="lightGray"/>
          <w:lang w:val="es-ES"/>
        </w:rPr>
        <w:t>,</w:t>
      </w:r>
      <w:r w:rsidR="00B97170" w:rsidRPr="00255145">
        <w:rPr>
          <w:rFonts w:ascii="Arial" w:hAnsi="Arial" w:cs="Arial"/>
          <w:lang w:val="es-ES"/>
        </w:rPr>
        <w:t xml:space="preserve"> </w:t>
      </w:r>
      <w:r w:rsidR="00B97170" w:rsidRPr="00255145">
        <w:rPr>
          <w:rFonts w:ascii="Arial" w:hAnsi="Arial" w:cs="Arial"/>
          <w:b/>
          <w:u w:val="single"/>
          <w:lang w:val="es-ES"/>
        </w:rPr>
        <w:t>no se han cumplido</w:t>
      </w:r>
      <w:r w:rsidR="00B97170" w:rsidRPr="00255145">
        <w:rPr>
          <w:rFonts w:ascii="Arial" w:hAnsi="Arial" w:cs="Arial"/>
          <w:lang w:val="es-ES"/>
        </w:rPr>
        <w:t xml:space="preserve"> en tiempo y forma las condiciones establecidas en la resolución individual, según consta en el </w:t>
      </w:r>
      <w:r w:rsidR="007B1FDB">
        <w:rPr>
          <w:rFonts w:ascii="Arial" w:hAnsi="Arial" w:cs="Arial"/>
          <w:lang w:val="es-ES"/>
        </w:rPr>
        <w:t>I</w:t>
      </w:r>
      <w:r w:rsidR="00B97170" w:rsidRPr="00255145">
        <w:rPr>
          <w:rFonts w:ascii="Arial" w:hAnsi="Arial" w:cs="Arial"/>
          <w:lang w:val="es-ES"/>
        </w:rPr>
        <w:t xml:space="preserve">nforme de incumplimiento </w:t>
      </w:r>
      <w:r w:rsidR="00EF6562">
        <w:rPr>
          <w:rFonts w:ascii="Arial" w:hAnsi="Arial" w:cs="Arial"/>
          <w:lang w:val="es-ES"/>
        </w:rPr>
        <w:t>adjunto</w:t>
      </w:r>
      <w:r w:rsidR="007C0FA0">
        <w:rPr>
          <w:rFonts w:ascii="Arial" w:hAnsi="Arial" w:cs="Arial"/>
          <w:lang w:val="es-ES"/>
        </w:rPr>
        <w:t>.</w:t>
      </w:r>
      <w:r w:rsidR="00EF6562">
        <w:rPr>
          <w:rFonts w:ascii="Arial" w:hAnsi="Arial" w:cs="Arial"/>
          <w:lang w:val="es-ES"/>
        </w:rPr>
        <w:t xml:space="preserve"> </w:t>
      </w:r>
      <w:r w:rsidR="00B97170" w:rsidRPr="00255145">
        <w:rPr>
          <w:rFonts w:ascii="Arial" w:hAnsi="Arial" w:cs="Arial"/>
          <w:lang w:val="es-ES"/>
        </w:rPr>
        <w:t xml:space="preserve">Por lo anterior, confirmo que se ha incumplido las condiciones exigidas en la/s resolución/es de concesión o modificación de este expediente por lo que solicito a la Dirección General de Fondos </w:t>
      </w:r>
      <w:r w:rsidR="00002A5A">
        <w:rPr>
          <w:rFonts w:ascii="Arial" w:hAnsi="Arial" w:cs="Arial"/>
          <w:lang w:val="es-ES"/>
        </w:rPr>
        <w:t xml:space="preserve">Europeos </w:t>
      </w:r>
      <w:r w:rsidR="00B97170" w:rsidRPr="00255145">
        <w:rPr>
          <w:rFonts w:ascii="Arial" w:hAnsi="Arial" w:cs="Arial"/>
          <w:lang w:val="es-ES"/>
        </w:rPr>
        <w:t>que:</w:t>
      </w:r>
    </w:p>
    <w:p w14:paraId="3C2DDC1B" w14:textId="77777777" w:rsidR="00B97170" w:rsidRPr="00C016E9" w:rsidRDefault="00B97170" w:rsidP="00B97170">
      <w:pPr>
        <w:ind w:left="360" w:right="-158"/>
        <w:jc w:val="both"/>
        <w:rPr>
          <w:sz w:val="6"/>
          <w:lang w:val="es-ES"/>
        </w:rPr>
      </w:pPr>
    </w:p>
    <w:p w14:paraId="4661D565" w14:textId="727F9A84" w:rsidR="00B97170" w:rsidRPr="00255145" w:rsidRDefault="00843BD9" w:rsidP="00C016E9">
      <w:pPr>
        <w:ind w:left="993" w:right="-158" w:hanging="284"/>
        <w:jc w:val="both"/>
        <w:rPr>
          <w:rFonts w:ascii="Arial" w:hAnsi="Arial" w:cs="Arial"/>
          <w:lang w:val="es-ES"/>
        </w:rPr>
      </w:pPr>
      <w:sdt>
        <w:sdtPr>
          <w:rPr>
            <w:rFonts w:ascii="Arial" w:hAnsi="Arial" w:cs="Arial"/>
            <w:sz w:val="22"/>
            <w:szCs w:val="22"/>
          </w:rPr>
          <w:id w:val="-677972653"/>
          <w14:checkbox>
            <w14:checked w14:val="0"/>
            <w14:checkedState w14:val="2612" w14:font="MS Gothic"/>
            <w14:uncheckedState w14:val="2610" w14:font="MS Gothic"/>
          </w14:checkbox>
        </w:sdtPr>
        <w:sdtEndPr/>
        <w:sdtContent>
          <w:r w:rsidR="00C016E9">
            <w:rPr>
              <w:rFonts w:ascii="MS Gothic" w:eastAsia="MS Gothic" w:hAnsi="MS Gothic" w:cs="Arial" w:hint="eastAsia"/>
              <w:sz w:val="22"/>
              <w:szCs w:val="22"/>
            </w:rPr>
            <w:t>☐</w:t>
          </w:r>
        </w:sdtContent>
      </w:sdt>
      <w:r w:rsidR="00255145" w:rsidRPr="00255145">
        <w:rPr>
          <w:rFonts w:ascii="Arial" w:hAnsi="Arial" w:cs="Arial"/>
          <w:lang w:val="es-ES"/>
        </w:rPr>
        <w:t xml:space="preserve">se </w:t>
      </w:r>
      <w:r w:rsidR="00B97170" w:rsidRPr="00255145">
        <w:rPr>
          <w:rFonts w:ascii="Arial" w:hAnsi="Arial" w:cs="Arial"/>
          <w:lang w:val="es-ES"/>
        </w:rPr>
        <w:t>inicie el procedimiento de incumplimiento,</w:t>
      </w:r>
      <w:r w:rsidR="00493FB7">
        <w:rPr>
          <w:rFonts w:ascii="Arial" w:hAnsi="Arial" w:cs="Arial"/>
          <w:lang w:val="es-ES"/>
        </w:rPr>
        <w:t xml:space="preserve"> según lo establecido en el artículo</w:t>
      </w:r>
      <w:r w:rsidR="00B97170" w:rsidRPr="00255145">
        <w:rPr>
          <w:rFonts w:ascii="Arial" w:hAnsi="Arial" w:cs="Arial"/>
          <w:lang w:val="es-ES"/>
        </w:rPr>
        <w:t xml:space="preserve"> 45</w:t>
      </w:r>
      <w:r w:rsidR="007F3CD6">
        <w:rPr>
          <w:rFonts w:ascii="Arial" w:hAnsi="Arial" w:cs="Arial"/>
          <w:lang w:val="es-ES"/>
        </w:rPr>
        <w:t xml:space="preserve"> </w:t>
      </w:r>
      <w:r w:rsidR="00B97170" w:rsidRPr="00255145">
        <w:rPr>
          <w:rFonts w:ascii="Arial" w:hAnsi="Arial" w:cs="Arial"/>
          <w:lang w:val="es-ES"/>
        </w:rPr>
        <w:t xml:space="preserve">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 xml:space="preserve">, </w:t>
      </w:r>
    </w:p>
    <w:p w14:paraId="32445883" w14:textId="68113BBD" w:rsidR="00B97170" w:rsidRPr="00255145" w:rsidRDefault="00843BD9" w:rsidP="00C016E9">
      <w:pPr>
        <w:ind w:left="993" w:right="-158" w:hanging="284"/>
        <w:jc w:val="both"/>
        <w:rPr>
          <w:rFonts w:ascii="Arial" w:hAnsi="Arial" w:cs="Arial"/>
          <w:lang w:val="es-ES"/>
        </w:rPr>
      </w:pPr>
      <w:sdt>
        <w:sdtPr>
          <w:rPr>
            <w:rFonts w:ascii="Arial" w:hAnsi="Arial" w:cs="Arial"/>
            <w:lang w:val="es-ES"/>
          </w:rPr>
          <w:id w:val="474963720"/>
          <w14:checkbox>
            <w14:checked w14:val="0"/>
            <w14:checkedState w14:val="2612" w14:font="MS Gothic"/>
            <w14:uncheckedState w14:val="2610" w14:font="MS Gothic"/>
          </w14:checkbox>
        </w:sdtPr>
        <w:sdtEndPr/>
        <w:sdtContent>
          <w:r w:rsidR="00C016E9">
            <w:rPr>
              <w:rFonts w:ascii="MS Gothic" w:eastAsia="MS Gothic" w:hAnsi="MS Gothic" w:cs="Arial" w:hint="eastAsia"/>
              <w:lang w:val="es-ES"/>
            </w:rPr>
            <w:t>☐</w:t>
          </w:r>
        </w:sdtContent>
      </w:sdt>
      <w:r w:rsidR="00B97170" w:rsidRPr="00255145">
        <w:rPr>
          <w:rFonts w:ascii="Arial" w:hAnsi="Arial" w:cs="Arial"/>
          <w:lang w:val="es-ES"/>
        </w:rPr>
        <w:t>se dicte resolución de incumplimiento en base al informe de incumplimiento,</w:t>
      </w:r>
      <w:r w:rsidR="00493FB7">
        <w:rPr>
          <w:rFonts w:ascii="Arial" w:hAnsi="Arial" w:cs="Arial"/>
          <w:lang w:val="es-ES"/>
        </w:rPr>
        <w:t xml:space="preserve"> según lo establecido en el artículo</w:t>
      </w:r>
      <w:r w:rsidR="00B97170" w:rsidRPr="00255145">
        <w:rPr>
          <w:rFonts w:ascii="Arial" w:hAnsi="Arial" w:cs="Arial"/>
          <w:lang w:val="es-ES"/>
        </w:rPr>
        <w:t xml:space="preserve"> 45.7 </w:t>
      </w:r>
      <w:r w:rsidR="00394CA1">
        <w:rPr>
          <w:rFonts w:ascii="Arial" w:hAnsi="Arial" w:cs="Arial"/>
          <w:lang w:val="es-ES"/>
        </w:rPr>
        <w:t xml:space="preserve">del </w:t>
      </w:r>
      <w:r w:rsidR="00160849">
        <w:rPr>
          <w:rFonts w:ascii="Arial" w:hAnsi="Arial" w:cs="Arial"/>
          <w:lang w:val="es-ES"/>
        </w:rPr>
        <w:t xml:space="preserve">Reglamento de incentivos regionales, de desarrollo de la </w:t>
      </w:r>
      <w:r w:rsidR="00160849" w:rsidRPr="00B97170">
        <w:rPr>
          <w:rFonts w:ascii="Arial" w:hAnsi="Arial" w:cs="Arial"/>
          <w:lang w:val="es-ES"/>
        </w:rPr>
        <w:t>Ley 50/1985, de 27 de diciembre</w:t>
      </w:r>
      <w:r w:rsidR="00160849">
        <w:rPr>
          <w:rFonts w:ascii="Arial" w:hAnsi="Arial" w:cs="Arial"/>
          <w:lang w:val="es-ES"/>
        </w:rPr>
        <w:t>,</w:t>
      </w:r>
      <w:r w:rsidR="005F3DF4" w:rsidDel="005F3DF4">
        <w:rPr>
          <w:rFonts w:ascii="Arial" w:hAnsi="Arial" w:cs="Arial"/>
          <w:lang w:val="es-ES"/>
        </w:rPr>
        <w:t xml:space="preserve"> </w:t>
      </w:r>
      <w:r w:rsidR="00B97170" w:rsidRPr="00255145">
        <w:rPr>
          <w:rFonts w:ascii="Arial" w:hAnsi="Arial" w:cs="Arial"/>
          <w:lang w:val="es-ES"/>
        </w:rPr>
        <w:t xml:space="preserve"> al existir </w:t>
      </w:r>
      <w:r w:rsidR="00255145" w:rsidRPr="00255145">
        <w:rPr>
          <w:rFonts w:ascii="Arial" w:hAnsi="Arial" w:cs="Arial"/>
          <w:lang w:val="es-ES"/>
        </w:rPr>
        <w:t xml:space="preserve">conformidad </w:t>
      </w:r>
      <w:r w:rsidR="00B97170" w:rsidRPr="00255145">
        <w:rPr>
          <w:rFonts w:ascii="Arial" w:hAnsi="Arial" w:cs="Arial"/>
          <w:lang w:val="es-ES"/>
        </w:rPr>
        <w:t>por parte del titular con las causas</w:t>
      </w:r>
      <w:r w:rsidR="009B652A">
        <w:rPr>
          <w:rFonts w:ascii="Arial" w:hAnsi="Arial" w:cs="Arial"/>
          <w:lang w:val="es-ES"/>
        </w:rPr>
        <w:t xml:space="preserve"> y las consecuencias</w:t>
      </w:r>
      <w:r w:rsidR="00B97170" w:rsidRPr="00255145">
        <w:rPr>
          <w:rFonts w:ascii="Arial" w:hAnsi="Arial" w:cs="Arial"/>
          <w:lang w:val="es-ES"/>
        </w:rPr>
        <w:t xml:space="preserve"> del incumplimiento según escrito que se adjunta.</w:t>
      </w:r>
    </w:p>
    <w:p w14:paraId="030464BF" w14:textId="6C2ADBA6" w:rsidR="00B97170" w:rsidRDefault="00B97170" w:rsidP="00B97170">
      <w:pPr>
        <w:ind w:left="1440" w:right="-1036" w:firstLine="720"/>
        <w:jc w:val="both"/>
        <w:rPr>
          <w:rFonts w:ascii="Arial" w:hAnsi="Arial" w:cs="Arial"/>
          <w:lang w:val="es-ES"/>
        </w:rPr>
      </w:pPr>
      <w:r w:rsidRPr="00255145">
        <w:rPr>
          <w:rFonts w:ascii="Arial" w:hAnsi="Arial" w:cs="Arial"/>
          <w:lang w:val="es-ES"/>
        </w:rPr>
        <w:t xml:space="preserve"> </w:t>
      </w:r>
    </w:p>
    <w:p w14:paraId="3E68B372" w14:textId="51DFE19F" w:rsidR="00B97170" w:rsidRPr="00A77FF3" w:rsidRDefault="00E81B27" w:rsidP="005841C9">
      <w:pPr>
        <w:jc w:val="center"/>
        <w:rPr>
          <w:rFonts w:ascii="Arial" w:hAnsi="Arial" w:cs="Arial"/>
          <w:b/>
          <w:i/>
          <w:sz w:val="22"/>
          <w:szCs w:val="22"/>
        </w:rPr>
      </w:pPr>
      <w:r w:rsidRPr="00E81B27">
        <w:rPr>
          <w:rFonts w:ascii="Arial" w:hAnsi="Arial" w:cs="Arial"/>
          <w:b/>
          <w:i/>
          <w:sz w:val="18"/>
          <w:szCs w:val="18"/>
        </w:rPr>
        <w:t xml:space="preserve">Firma electrónica del </w:t>
      </w:r>
      <w:r w:rsidR="00D72323">
        <w:rPr>
          <w:rFonts w:ascii="Arial" w:hAnsi="Arial" w:cs="Arial"/>
          <w:b/>
          <w:i/>
          <w:sz w:val="18"/>
          <w:szCs w:val="18"/>
        </w:rPr>
        <w:t>órgano competente de la Comunidad Autónoma.</w:t>
      </w:r>
    </w:p>
    <w:sectPr w:rsidR="00B97170" w:rsidRPr="00A77FF3" w:rsidSect="00C016E9">
      <w:pgSz w:w="11906" w:h="16838"/>
      <w:pgMar w:top="993"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08E9" w14:textId="77777777" w:rsidR="00EE7149" w:rsidRDefault="00EE7149">
      <w:r>
        <w:separator/>
      </w:r>
    </w:p>
  </w:endnote>
  <w:endnote w:type="continuationSeparator" w:id="0">
    <w:p w14:paraId="0DFD1156" w14:textId="77777777" w:rsidR="00EE7149" w:rsidRDefault="00EE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6B492" w14:textId="77777777" w:rsidR="00EE7149" w:rsidRDefault="00EE7149">
      <w:r>
        <w:separator/>
      </w:r>
    </w:p>
  </w:footnote>
  <w:footnote w:type="continuationSeparator" w:id="0">
    <w:p w14:paraId="02E47CDD" w14:textId="77777777" w:rsidR="00EE7149" w:rsidRDefault="00EE7149">
      <w:r>
        <w:continuationSeparator/>
      </w:r>
    </w:p>
  </w:footnote>
  <w:footnote w:id="1">
    <w:p w14:paraId="193BFC7E" w14:textId="30E812D1" w:rsidR="0057461B" w:rsidRPr="00BF23AD" w:rsidRDefault="0057461B">
      <w:pPr>
        <w:pStyle w:val="Textonotapie"/>
        <w:rPr>
          <w:rFonts w:ascii="Arial" w:hAnsi="Arial" w:cs="Arial"/>
          <w:sz w:val="16"/>
          <w:szCs w:val="16"/>
          <w:lang w:val="es-ES"/>
        </w:rPr>
      </w:pPr>
      <w:r w:rsidRPr="00BF23AD">
        <w:rPr>
          <w:rStyle w:val="Refdenotaalpie"/>
          <w:rFonts w:ascii="Arial" w:hAnsi="Arial" w:cs="Arial"/>
          <w:sz w:val="16"/>
          <w:szCs w:val="16"/>
        </w:rPr>
        <w:footnoteRef/>
      </w:r>
      <w:r w:rsidRPr="00BF23AD">
        <w:rPr>
          <w:rFonts w:ascii="Arial" w:hAnsi="Arial" w:cs="Arial"/>
          <w:sz w:val="16"/>
          <w:szCs w:val="16"/>
        </w:rPr>
        <w:t xml:space="preserve"> </w:t>
      </w:r>
      <w:r w:rsidRPr="00BF23AD">
        <w:rPr>
          <w:rFonts w:ascii="Arial" w:hAnsi="Arial" w:cs="Arial"/>
          <w:sz w:val="16"/>
          <w:szCs w:val="16"/>
          <w:lang w:val="es-ES"/>
        </w:rPr>
        <w:t>A cumplimentar por el órgano competente de la Comunidad Autónoma</w:t>
      </w:r>
      <w:r w:rsidR="00BF23AD">
        <w:rPr>
          <w:rFonts w:ascii="Arial" w:hAnsi="Arial" w:cs="Arial"/>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1575597D"/>
    <w:multiLevelType w:val="hybridMultilevel"/>
    <w:tmpl w:val="043A9F7C"/>
    <w:lvl w:ilvl="0" w:tplc="6BB09636">
      <w:start w:val="2"/>
      <w:numFmt w:val="bullet"/>
      <w:lvlText w:val="-"/>
      <w:lvlJc w:val="left"/>
      <w:pPr>
        <w:tabs>
          <w:tab w:val="num" w:pos="678"/>
        </w:tabs>
        <w:ind w:left="678" w:hanging="360"/>
      </w:pPr>
      <w:rPr>
        <w:rFonts w:ascii="Arial" w:eastAsia="Times New Roman" w:hAnsi="Arial" w:cs="Arial" w:hint="default"/>
      </w:rPr>
    </w:lvl>
    <w:lvl w:ilvl="1" w:tplc="0C0A0003" w:tentative="1">
      <w:start w:val="1"/>
      <w:numFmt w:val="bullet"/>
      <w:lvlText w:val="o"/>
      <w:lvlJc w:val="left"/>
      <w:pPr>
        <w:tabs>
          <w:tab w:val="num" w:pos="1398"/>
        </w:tabs>
        <w:ind w:left="1398" w:hanging="360"/>
      </w:pPr>
      <w:rPr>
        <w:rFonts w:ascii="Courier New" w:hAnsi="Courier New" w:cs="Courier New" w:hint="default"/>
      </w:rPr>
    </w:lvl>
    <w:lvl w:ilvl="2" w:tplc="0C0A0005" w:tentative="1">
      <w:start w:val="1"/>
      <w:numFmt w:val="bullet"/>
      <w:lvlText w:val=""/>
      <w:lvlJc w:val="left"/>
      <w:pPr>
        <w:tabs>
          <w:tab w:val="num" w:pos="2118"/>
        </w:tabs>
        <w:ind w:left="2118" w:hanging="360"/>
      </w:pPr>
      <w:rPr>
        <w:rFonts w:ascii="Wingdings" w:hAnsi="Wingdings" w:hint="default"/>
      </w:rPr>
    </w:lvl>
    <w:lvl w:ilvl="3" w:tplc="0C0A0001" w:tentative="1">
      <w:start w:val="1"/>
      <w:numFmt w:val="bullet"/>
      <w:lvlText w:val=""/>
      <w:lvlJc w:val="left"/>
      <w:pPr>
        <w:tabs>
          <w:tab w:val="num" w:pos="2838"/>
        </w:tabs>
        <w:ind w:left="2838" w:hanging="360"/>
      </w:pPr>
      <w:rPr>
        <w:rFonts w:ascii="Symbol" w:hAnsi="Symbol" w:hint="default"/>
      </w:rPr>
    </w:lvl>
    <w:lvl w:ilvl="4" w:tplc="0C0A0003" w:tentative="1">
      <w:start w:val="1"/>
      <w:numFmt w:val="bullet"/>
      <w:lvlText w:val="o"/>
      <w:lvlJc w:val="left"/>
      <w:pPr>
        <w:tabs>
          <w:tab w:val="num" w:pos="3558"/>
        </w:tabs>
        <w:ind w:left="3558" w:hanging="360"/>
      </w:pPr>
      <w:rPr>
        <w:rFonts w:ascii="Courier New" w:hAnsi="Courier New" w:cs="Courier New" w:hint="default"/>
      </w:rPr>
    </w:lvl>
    <w:lvl w:ilvl="5" w:tplc="0C0A0005" w:tentative="1">
      <w:start w:val="1"/>
      <w:numFmt w:val="bullet"/>
      <w:lvlText w:val=""/>
      <w:lvlJc w:val="left"/>
      <w:pPr>
        <w:tabs>
          <w:tab w:val="num" w:pos="4278"/>
        </w:tabs>
        <w:ind w:left="4278" w:hanging="360"/>
      </w:pPr>
      <w:rPr>
        <w:rFonts w:ascii="Wingdings" w:hAnsi="Wingdings" w:hint="default"/>
      </w:rPr>
    </w:lvl>
    <w:lvl w:ilvl="6" w:tplc="0C0A0001" w:tentative="1">
      <w:start w:val="1"/>
      <w:numFmt w:val="bullet"/>
      <w:lvlText w:val=""/>
      <w:lvlJc w:val="left"/>
      <w:pPr>
        <w:tabs>
          <w:tab w:val="num" w:pos="4998"/>
        </w:tabs>
        <w:ind w:left="4998" w:hanging="360"/>
      </w:pPr>
      <w:rPr>
        <w:rFonts w:ascii="Symbol" w:hAnsi="Symbol" w:hint="default"/>
      </w:rPr>
    </w:lvl>
    <w:lvl w:ilvl="7" w:tplc="0C0A0003" w:tentative="1">
      <w:start w:val="1"/>
      <w:numFmt w:val="bullet"/>
      <w:lvlText w:val="o"/>
      <w:lvlJc w:val="left"/>
      <w:pPr>
        <w:tabs>
          <w:tab w:val="num" w:pos="5718"/>
        </w:tabs>
        <w:ind w:left="5718" w:hanging="360"/>
      </w:pPr>
      <w:rPr>
        <w:rFonts w:ascii="Courier New" w:hAnsi="Courier New" w:cs="Courier New" w:hint="default"/>
      </w:rPr>
    </w:lvl>
    <w:lvl w:ilvl="8" w:tplc="0C0A0005" w:tentative="1">
      <w:start w:val="1"/>
      <w:numFmt w:val="bullet"/>
      <w:lvlText w:val=""/>
      <w:lvlJc w:val="left"/>
      <w:pPr>
        <w:tabs>
          <w:tab w:val="num" w:pos="6438"/>
        </w:tabs>
        <w:ind w:left="6438" w:hanging="360"/>
      </w:pPr>
      <w:rPr>
        <w:rFonts w:ascii="Wingdings" w:hAnsi="Wingdings" w:hint="default"/>
      </w:rPr>
    </w:lvl>
  </w:abstractNum>
  <w:abstractNum w:abstractNumId="1" w15:restartNumberingAfterBreak="0">
    <w:nsid w:val="2CB024D7"/>
    <w:multiLevelType w:val="hybridMultilevel"/>
    <w:tmpl w:val="22CAE716"/>
    <w:lvl w:ilvl="0" w:tplc="C4BAC8E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C7E67"/>
    <w:multiLevelType w:val="hybridMultilevel"/>
    <w:tmpl w:val="280CC9F2"/>
    <w:lvl w:ilvl="0" w:tplc="67CA2D24">
      <w:start w:val="1"/>
      <w:numFmt w:val="bullet"/>
      <w:lvlText w:val=""/>
      <w:lvlJc w:val="left"/>
      <w:pPr>
        <w:tabs>
          <w:tab w:val="num" w:pos="900"/>
        </w:tabs>
        <w:ind w:left="900" w:hanging="360"/>
      </w:pPr>
      <w:rPr>
        <w:rFonts w:ascii="Symbol" w:hAnsi="Symbol" w:hint="default"/>
        <w:b w:val="0"/>
        <w:i w:val="0"/>
        <w:color w:val="auto"/>
        <w:sz w:val="20"/>
        <w:szCs w:val="20"/>
      </w:rPr>
    </w:lvl>
    <w:lvl w:ilvl="1" w:tplc="0C0A0003" w:tentative="1">
      <w:start w:val="1"/>
      <w:numFmt w:val="bullet"/>
      <w:lvlText w:val="o"/>
      <w:lvlJc w:val="left"/>
      <w:pPr>
        <w:tabs>
          <w:tab w:val="num" w:pos="1053"/>
        </w:tabs>
        <w:ind w:left="1053" w:hanging="360"/>
      </w:pPr>
      <w:rPr>
        <w:rFonts w:ascii="Courier New" w:hAnsi="Courier New" w:cs="Courier New" w:hint="default"/>
      </w:rPr>
    </w:lvl>
    <w:lvl w:ilvl="2" w:tplc="0C0A0005" w:tentative="1">
      <w:start w:val="1"/>
      <w:numFmt w:val="bullet"/>
      <w:lvlText w:val=""/>
      <w:lvlJc w:val="left"/>
      <w:pPr>
        <w:tabs>
          <w:tab w:val="num" w:pos="1773"/>
        </w:tabs>
        <w:ind w:left="1773" w:hanging="360"/>
      </w:pPr>
      <w:rPr>
        <w:rFonts w:ascii="Wingdings" w:hAnsi="Wingdings" w:hint="default"/>
      </w:rPr>
    </w:lvl>
    <w:lvl w:ilvl="3" w:tplc="0C0A0001" w:tentative="1">
      <w:start w:val="1"/>
      <w:numFmt w:val="bullet"/>
      <w:lvlText w:val=""/>
      <w:lvlJc w:val="left"/>
      <w:pPr>
        <w:tabs>
          <w:tab w:val="num" w:pos="2493"/>
        </w:tabs>
        <w:ind w:left="2493" w:hanging="360"/>
      </w:pPr>
      <w:rPr>
        <w:rFonts w:ascii="Symbol" w:hAnsi="Symbol" w:hint="default"/>
      </w:rPr>
    </w:lvl>
    <w:lvl w:ilvl="4" w:tplc="0C0A0003" w:tentative="1">
      <w:start w:val="1"/>
      <w:numFmt w:val="bullet"/>
      <w:lvlText w:val="o"/>
      <w:lvlJc w:val="left"/>
      <w:pPr>
        <w:tabs>
          <w:tab w:val="num" w:pos="3213"/>
        </w:tabs>
        <w:ind w:left="3213" w:hanging="360"/>
      </w:pPr>
      <w:rPr>
        <w:rFonts w:ascii="Courier New" w:hAnsi="Courier New" w:cs="Courier New" w:hint="default"/>
      </w:rPr>
    </w:lvl>
    <w:lvl w:ilvl="5" w:tplc="0C0A0005" w:tentative="1">
      <w:start w:val="1"/>
      <w:numFmt w:val="bullet"/>
      <w:lvlText w:val=""/>
      <w:lvlJc w:val="left"/>
      <w:pPr>
        <w:tabs>
          <w:tab w:val="num" w:pos="3933"/>
        </w:tabs>
        <w:ind w:left="3933" w:hanging="360"/>
      </w:pPr>
      <w:rPr>
        <w:rFonts w:ascii="Wingdings" w:hAnsi="Wingdings" w:hint="default"/>
      </w:rPr>
    </w:lvl>
    <w:lvl w:ilvl="6" w:tplc="0C0A0001" w:tentative="1">
      <w:start w:val="1"/>
      <w:numFmt w:val="bullet"/>
      <w:lvlText w:val=""/>
      <w:lvlJc w:val="left"/>
      <w:pPr>
        <w:tabs>
          <w:tab w:val="num" w:pos="4653"/>
        </w:tabs>
        <w:ind w:left="4653" w:hanging="360"/>
      </w:pPr>
      <w:rPr>
        <w:rFonts w:ascii="Symbol" w:hAnsi="Symbol" w:hint="default"/>
      </w:rPr>
    </w:lvl>
    <w:lvl w:ilvl="7" w:tplc="0C0A0003" w:tentative="1">
      <w:start w:val="1"/>
      <w:numFmt w:val="bullet"/>
      <w:lvlText w:val="o"/>
      <w:lvlJc w:val="left"/>
      <w:pPr>
        <w:tabs>
          <w:tab w:val="num" w:pos="5373"/>
        </w:tabs>
        <w:ind w:left="5373" w:hanging="360"/>
      </w:pPr>
      <w:rPr>
        <w:rFonts w:ascii="Courier New" w:hAnsi="Courier New" w:cs="Courier New" w:hint="default"/>
      </w:rPr>
    </w:lvl>
    <w:lvl w:ilvl="8" w:tplc="0C0A0005" w:tentative="1">
      <w:start w:val="1"/>
      <w:numFmt w:val="bullet"/>
      <w:lvlText w:val=""/>
      <w:lvlJc w:val="left"/>
      <w:pPr>
        <w:tabs>
          <w:tab w:val="num" w:pos="6093"/>
        </w:tabs>
        <w:ind w:left="6093" w:hanging="360"/>
      </w:pPr>
      <w:rPr>
        <w:rFonts w:ascii="Wingdings" w:hAnsi="Wingdings" w:hint="default"/>
      </w:rPr>
    </w:lvl>
  </w:abstractNum>
  <w:abstractNum w:abstractNumId="3" w15:restartNumberingAfterBreak="0">
    <w:nsid w:val="360812DB"/>
    <w:multiLevelType w:val="hybridMultilevel"/>
    <w:tmpl w:val="A418DFA2"/>
    <w:lvl w:ilvl="0" w:tplc="6D7825CE">
      <w:start w:val="19"/>
      <w:numFmt w:val="bullet"/>
      <w:lvlText w:val="-"/>
      <w:lvlJc w:val="left"/>
      <w:pPr>
        <w:tabs>
          <w:tab w:val="num" w:pos="1529"/>
        </w:tabs>
        <w:ind w:left="1529" w:hanging="360"/>
      </w:pPr>
      <w:rPr>
        <w:rFonts w:ascii="Times New Roman" w:eastAsia="Times New Roman" w:hAnsi="Times New Roman" w:cs="Times New Roman" w:hint="default"/>
      </w:rPr>
    </w:lvl>
    <w:lvl w:ilvl="1" w:tplc="0C0A0003" w:tentative="1">
      <w:start w:val="1"/>
      <w:numFmt w:val="bullet"/>
      <w:lvlText w:val="o"/>
      <w:lvlJc w:val="left"/>
      <w:pPr>
        <w:tabs>
          <w:tab w:val="num" w:pos="2249"/>
        </w:tabs>
        <w:ind w:left="2249" w:hanging="360"/>
      </w:pPr>
      <w:rPr>
        <w:rFonts w:ascii="Courier New" w:hAnsi="Courier New" w:cs="Courier New" w:hint="default"/>
      </w:rPr>
    </w:lvl>
    <w:lvl w:ilvl="2" w:tplc="0C0A0005" w:tentative="1">
      <w:start w:val="1"/>
      <w:numFmt w:val="bullet"/>
      <w:lvlText w:val=""/>
      <w:lvlJc w:val="left"/>
      <w:pPr>
        <w:tabs>
          <w:tab w:val="num" w:pos="2969"/>
        </w:tabs>
        <w:ind w:left="2969" w:hanging="360"/>
      </w:pPr>
      <w:rPr>
        <w:rFonts w:ascii="Wingdings" w:hAnsi="Wingdings" w:hint="default"/>
      </w:rPr>
    </w:lvl>
    <w:lvl w:ilvl="3" w:tplc="0C0A0001" w:tentative="1">
      <w:start w:val="1"/>
      <w:numFmt w:val="bullet"/>
      <w:lvlText w:val=""/>
      <w:lvlJc w:val="left"/>
      <w:pPr>
        <w:tabs>
          <w:tab w:val="num" w:pos="3689"/>
        </w:tabs>
        <w:ind w:left="3689" w:hanging="360"/>
      </w:pPr>
      <w:rPr>
        <w:rFonts w:ascii="Symbol" w:hAnsi="Symbol" w:hint="default"/>
      </w:rPr>
    </w:lvl>
    <w:lvl w:ilvl="4" w:tplc="0C0A0003" w:tentative="1">
      <w:start w:val="1"/>
      <w:numFmt w:val="bullet"/>
      <w:lvlText w:val="o"/>
      <w:lvlJc w:val="left"/>
      <w:pPr>
        <w:tabs>
          <w:tab w:val="num" w:pos="4409"/>
        </w:tabs>
        <w:ind w:left="4409" w:hanging="360"/>
      </w:pPr>
      <w:rPr>
        <w:rFonts w:ascii="Courier New" w:hAnsi="Courier New" w:cs="Courier New" w:hint="default"/>
      </w:rPr>
    </w:lvl>
    <w:lvl w:ilvl="5" w:tplc="0C0A0005" w:tentative="1">
      <w:start w:val="1"/>
      <w:numFmt w:val="bullet"/>
      <w:lvlText w:val=""/>
      <w:lvlJc w:val="left"/>
      <w:pPr>
        <w:tabs>
          <w:tab w:val="num" w:pos="5129"/>
        </w:tabs>
        <w:ind w:left="5129" w:hanging="360"/>
      </w:pPr>
      <w:rPr>
        <w:rFonts w:ascii="Wingdings" w:hAnsi="Wingdings" w:hint="default"/>
      </w:rPr>
    </w:lvl>
    <w:lvl w:ilvl="6" w:tplc="0C0A0001" w:tentative="1">
      <w:start w:val="1"/>
      <w:numFmt w:val="bullet"/>
      <w:lvlText w:val=""/>
      <w:lvlJc w:val="left"/>
      <w:pPr>
        <w:tabs>
          <w:tab w:val="num" w:pos="5849"/>
        </w:tabs>
        <w:ind w:left="5849" w:hanging="360"/>
      </w:pPr>
      <w:rPr>
        <w:rFonts w:ascii="Symbol" w:hAnsi="Symbol" w:hint="default"/>
      </w:rPr>
    </w:lvl>
    <w:lvl w:ilvl="7" w:tplc="0C0A0003" w:tentative="1">
      <w:start w:val="1"/>
      <w:numFmt w:val="bullet"/>
      <w:lvlText w:val="o"/>
      <w:lvlJc w:val="left"/>
      <w:pPr>
        <w:tabs>
          <w:tab w:val="num" w:pos="6569"/>
        </w:tabs>
        <w:ind w:left="6569" w:hanging="360"/>
      </w:pPr>
      <w:rPr>
        <w:rFonts w:ascii="Courier New" w:hAnsi="Courier New" w:cs="Courier New" w:hint="default"/>
      </w:rPr>
    </w:lvl>
    <w:lvl w:ilvl="8" w:tplc="0C0A0005" w:tentative="1">
      <w:start w:val="1"/>
      <w:numFmt w:val="bullet"/>
      <w:lvlText w:val=""/>
      <w:lvlJc w:val="left"/>
      <w:pPr>
        <w:tabs>
          <w:tab w:val="num" w:pos="7289"/>
        </w:tabs>
        <w:ind w:left="7289" w:hanging="360"/>
      </w:pPr>
      <w:rPr>
        <w:rFonts w:ascii="Wingdings" w:hAnsi="Wingdings" w:hint="default"/>
      </w:rPr>
    </w:lvl>
  </w:abstractNum>
  <w:abstractNum w:abstractNumId="4" w15:restartNumberingAfterBreak="0">
    <w:nsid w:val="3EA914A9"/>
    <w:multiLevelType w:val="hybridMultilevel"/>
    <w:tmpl w:val="A57C2956"/>
    <w:lvl w:ilvl="0" w:tplc="2020D10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6" w15:restartNumberingAfterBreak="0">
    <w:nsid w:val="6A867142"/>
    <w:multiLevelType w:val="hybridMultilevel"/>
    <w:tmpl w:val="6ACEEE58"/>
    <w:lvl w:ilvl="0" w:tplc="67CA2D24">
      <w:start w:val="1"/>
      <w:numFmt w:val="bullet"/>
      <w:lvlText w:val=""/>
      <w:lvlJc w:val="left"/>
      <w:pPr>
        <w:tabs>
          <w:tab w:val="num" w:pos="1647"/>
        </w:tabs>
        <w:ind w:left="1647" w:hanging="360"/>
      </w:pPr>
      <w:rPr>
        <w:rFonts w:ascii="Symbol" w:hAnsi="Symbol" w:hint="default"/>
        <w:b w:val="0"/>
        <w:i w:val="0"/>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C1511D"/>
    <w:multiLevelType w:val="hybridMultilevel"/>
    <w:tmpl w:val="A4F6FBCC"/>
    <w:lvl w:ilvl="0" w:tplc="AA146B38">
      <w:start w:val="1"/>
      <w:numFmt w:val="bullet"/>
      <w:lvlText w:val="þ"/>
      <w:lvlJc w:val="left"/>
      <w:pPr>
        <w:tabs>
          <w:tab w:val="num" w:pos="928"/>
        </w:tabs>
        <w:ind w:left="928" w:hanging="360"/>
      </w:pPr>
      <w:rPr>
        <w:rFonts w:ascii="Wingdings" w:hAnsi="Wingdings" w:hint="default"/>
        <w:color w:val="C00000"/>
        <w:sz w:val="28"/>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9C7298D"/>
    <w:multiLevelType w:val="hybridMultilevel"/>
    <w:tmpl w:val="57FA874A"/>
    <w:lvl w:ilvl="0" w:tplc="E8280D9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F6800"/>
    <w:multiLevelType w:val="hybridMultilevel"/>
    <w:tmpl w:val="2FD460FA"/>
    <w:lvl w:ilvl="0" w:tplc="0C0A0001">
      <w:start w:val="1"/>
      <w:numFmt w:val="bullet"/>
      <w:lvlText w:val=""/>
      <w:lvlJc w:val="left"/>
      <w:pPr>
        <w:tabs>
          <w:tab w:val="num" w:pos="833"/>
        </w:tabs>
        <w:ind w:left="833" w:hanging="360"/>
      </w:pPr>
      <w:rPr>
        <w:rFonts w:ascii="Symbol" w:hAnsi="Symbol" w:hint="default"/>
      </w:rPr>
    </w:lvl>
    <w:lvl w:ilvl="1" w:tplc="0C0A0003">
      <w:start w:val="1"/>
      <w:numFmt w:val="bullet"/>
      <w:lvlText w:val="o"/>
      <w:lvlJc w:val="left"/>
      <w:pPr>
        <w:tabs>
          <w:tab w:val="num" w:pos="1553"/>
        </w:tabs>
        <w:ind w:left="1553" w:hanging="360"/>
      </w:pPr>
      <w:rPr>
        <w:rFonts w:ascii="Courier New" w:hAnsi="Courier New" w:cs="Courier New" w:hint="default"/>
      </w:rPr>
    </w:lvl>
    <w:lvl w:ilvl="2" w:tplc="0C0A0005">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E"/>
    <w:rsid w:val="00002A5A"/>
    <w:rsid w:val="0001553B"/>
    <w:rsid w:val="00023EDB"/>
    <w:rsid w:val="000445DD"/>
    <w:rsid w:val="000536CF"/>
    <w:rsid w:val="00053F7E"/>
    <w:rsid w:val="00064280"/>
    <w:rsid w:val="00076F9B"/>
    <w:rsid w:val="00091415"/>
    <w:rsid w:val="000959C3"/>
    <w:rsid w:val="000A4C20"/>
    <w:rsid w:val="000C1896"/>
    <w:rsid w:val="000D1A8C"/>
    <w:rsid w:val="000D54D2"/>
    <w:rsid w:val="000F6127"/>
    <w:rsid w:val="001140E5"/>
    <w:rsid w:val="001311D1"/>
    <w:rsid w:val="00160849"/>
    <w:rsid w:val="00162FC9"/>
    <w:rsid w:val="00174DBA"/>
    <w:rsid w:val="00190CDE"/>
    <w:rsid w:val="0019534B"/>
    <w:rsid w:val="001A12ED"/>
    <w:rsid w:val="001B1D61"/>
    <w:rsid w:val="001B53CB"/>
    <w:rsid w:val="001C0D8B"/>
    <w:rsid w:val="001D0124"/>
    <w:rsid w:val="001E04FE"/>
    <w:rsid w:val="001E54BC"/>
    <w:rsid w:val="001E5DAD"/>
    <w:rsid w:val="001E6237"/>
    <w:rsid w:val="00202A7B"/>
    <w:rsid w:val="00206566"/>
    <w:rsid w:val="00211DDF"/>
    <w:rsid w:val="002148E4"/>
    <w:rsid w:val="002219FA"/>
    <w:rsid w:val="00226663"/>
    <w:rsid w:val="00227B54"/>
    <w:rsid w:val="00255145"/>
    <w:rsid w:val="00287224"/>
    <w:rsid w:val="00294461"/>
    <w:rsid w:val="002A102E"/>
    <w:rsid w:val="002B0190"/>
    <w:rsid w:val="002B19B3"/>
    <w:rsid w:val="002C3B3D"/>
    <w:rsid w:val="002D1AE1"/>
    <w:rsid w:val="002D5601"/>
    <w:rsid w:val="002F7AB9"/>
    <w:rsid w:val="003028EA"/>
    <w:rsid w:val="00307D26"/>
    <w:rsid w:val="00315DF8"/>
    <w:rsid w:val="0031602E"/>
    <w:rsid w:val="00333302"/>
    <w:rsid w:val="003361A1"/>
    <w:rsid w:val="003473E4"/>
    <w:rsid w:val="0037104D"/>
    <w:rsid w:val="003764D5"/>
    <w:rsid w:val="00384B81"/>
    <w:rsid w:val="00386EE5"/>
    <w:rsid w:val="00393EBD"/>
    <w:rsid w:val="00394CA1"/>
    <w:rsid w:val="003C6633"/>
    <w:rsid w:val="003D13AA"/>
    <w:rsid w:val="003D3E92"/>
    <w:rsid w:val="003D4970"/>
    <w:rsid w:val="004454C2"/>
    <w:rsid w:val="004706EF"/>
    <w:rsid w:val="00493D7D"/>
    <w:rsid w:val="00493FB7"/>
    <w:rsid w:val="004B27CF"/>
    <w:rsid w:val="004D3129"/>
    <w:rsid w:val="005110D5"/>
    <w:rsid w:val="00511E26"/>
    <w:rsid w:val="00523D2A"/>
    <w:rsid w:val="00537646"/>
    <w:rsid w:val="005378D5"/>
    <w:rsid w:val="005623BA"/>
    <w:rsid w:val="005652B9"/>
    <w:rsid w:val="0057461B"/>
    <w:rsid w:val="005841C9"/>
    <w:rsid w:val="00590095"/>
    <w:rsid w:val="005944DA"/>
    <w:rsid w:val="005C4A85"/>
    <w:rsid w:val="005E4574"/>
    <w:rsid w:val="005F3DF4"/>
    <w:rsid w:val="006161C6"/>
    <w:rsid w:val="00623727"/>
    <w:rsid w:val="00623DF5"/>
    <w:rsid w:val="0063084B"/>
    <w:rsid w:val="00660C03"/>
    <w:rsid w:val="00662E67"/>
    <w:rsid w:val="006A47AD"/>
    <w:rsid w:val="006B6175"/>
    <w:rsid w:val="00721270"/>
    <w:rsid w:val="0076452C"/>
    <w:rsid w:val="00772306"/>
    <w:rsid w:val="00772ECE"/>
    <w:rsid w:val="0079281E"/>
    <w:rsid w:val="007A746A"/>
    <w:rsid w:val="007B1FDB"/>
    <w:rsid w:val="007B27D9"/>
    <w:rsid w:val="007B4AB2"/>
    <w:rsid w:val="007C0FA0"/>
    <w:rsid w:val="007E24CD"/>
    <w:rsid w:val="007F3CD6"/>
    <w:rsid w:val="007F5D40"/>
    <w:rsid w:val="00814FF2"/>
    <w:rsid w:val="008279F0"/>
    <w:rsid w:val="00843BD9"/>
    <w:rsid w:val="008670CD"/>
    <w:rsid w:val="0087063F"/>
    <w:rsid w:val="00871AC5"/>
    <w:rsid w:val="00885F0D"/>
    <w:rsid w:val="008D02BD"/>
    <w:rsid w:val="008E0C87"/>
    <w:rsid w:val="008F02CF"/>
    <w:rsid w:val="008F2E74"/>
    <w:rsid w:val="008F6F94"/>
    <w:rsid w:val="009063D6"/>
    <w:rsid w:val="00907684"/>
    <w:rsid w:val="00916839"/>
    <w:rsid w:val="009177C8"/>
    <w:rsid w:val="00922D81"/>
    <w:rsid w:val="00943930"/>
    <w:rsid w:val="00950697"/>
    <w:rsid w:val="00963E8B"/>
    <w:rsid w:val="00966684"/>
    <w:rsid w:val="009A64A5"/>
    <w:rsid w:val="009B652A"/>
    <w:rsid w:val="009D08CE"/>
    <w:rsid w:val="009D390E"/>
    <w:rsid w:val="009D416B"/>
    <w:rsid w:val="009E0D59"/>
    <w:rsid w:val="009F328A"/>
    <w:rsid w:val="00A259F5"/>
    <w:rsid w:val="00A33B4F"/>
    <w:rsid w:val="00A4728B"/>
    <w:rsid w:val="00A77FF3"/>
    <w:rsid w:val="00A859CC"/>
    <w:rsid w:val="00AE05E9"/>
    <w:rsid w:val="00AE337D"/>
    <w:rsid w:val="00AE6483"/>
    <w:rsid w:val="00AF02EA"/>
    <w:rsid w:val="00AF3755"/>
    <w:rsid w:val="00B14DD3"/>
    <w:rsid w:val="00B361B6"/>
    <w:rsid w:val="00B42C96"/>
    <w:rsid w:val="00B97170"/>
    <w:rsid w:val="00B97EAB"/>
    <w:rsid w:val="00BA587C"/>
    <w:rsid w:val="00BF23AD"/>
    <w:rsid w:val="00BF241C"/>
    <w:rsid w:val="00C016E9"/>
    <w:rsid w:val="00C10F33"/>
    <w:rsid w:val="00C12614"/>
    <w:rsid w:val="00C55E28"/>
    <w:rsid w:val="00C561F8"/>
    <w:rsid w:val="00CA11E3"/>
    <w:rsid w:val="00CB1B0F"/>
    <w:rsid w:val="00D36855"/>
    <w:rsid w:val="00D6245A"/>
    <w:rsid w:val="00D72323"/>
    <w:rsid w:val="00DC7BF7"/>
    <w:rsid w:val="00DE1CAF"/>
    <w:rsid w:val="00E1388C"/>
    <w:rsid w:val="00E22D1F"/>
    <w:rsid w:val="00E27655"/>
    <w:rsid w:val="00E40B18"/>
    <w:rsid w:val="00E47E58"/>
    <w:rsid w:val="00E72028"/>
    <w:rsid w:val="00E77EF3"/>
    <w:rsid w:val="00E81B27"/>
    <w:rsid w:val="00E8335B"/>
    <w:rsid w:val="00ED3072"/>
    <w:rsid w:val="00EE7149"/>
    <w:rsid w:val="00EF6562"/>
    <w:rsid w:val="00F07086"/>
    <w:rsid w:val="00F107BB"/>
    <w:rsid w:val="00F10BAA"/>
    <w:rsid w:val="00F3579C"/>
    <w:rsid w:val="00FA2D56"/>
    <w:rsid w:val="00FA6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7A9FB3"/>
  <w15:chartTrackingRefBased/>
  <w15:docId w15:val="{B268B488-83E0-4A6E-906D-E36753BA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8B"/>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notapie">
    <w:name w:val="footnote text"/>
    <w:basedOn w:val="Normal"/>
    <w:semiHidden/>
    <w:rsid w:val="009D416B"/>
  </w:style>
  <w:style w:type="character" w:styleId="Refdenotaalpie">
    <w:name w:val="footnote reference"/>
    <w:basedOn w:val="Fuentedeprrafopredeter"/>
    <w:rsid w:val="009D416B"/>
    <w:rPr>
      <w:vertAlign w:val="superscript"/>
    </w:rPr>
  </w:style>
  <w:style w:type="paragraph" w:styleId="Encabezado">
    <w:name w:val="header"/>
    <w:basedOn w:val="Normal"/>
    <w:rsid w:val="00ED3072"/>
    <w:pPr>
      <w:tabs>
        <w:tab w:val="center" w:pos="4252"/>
        <w:tab w:val="right" w:pos="8504"/>
      </w:tabs>
    </w:pPr>
  </w:style>
  <w:style w:type="paragraph" w:styleId="Piedepgina">
    <w:name w:val="footer"/>
    <w:basedOn w:val="Normal"/>
    <w:rsid w:val="00ED3072"/>
    <w:pPr>
      <w:tabs>
        <w:tab w:val="center" w:pos="4252"/>
        <w:tab w:val="right" w:pos="8504"/>
      </w:tabs>
    </w:pPr>
  </w:style>
  <w:style w:type="table" w:styleId="Tablaconcuadrcula">
    <w:name w:val="Table Grid"/>
    <w:basedOn w:val="Tablanormal"/>
    <w:rsid w:val="00B9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2A7B"/>
    <w:rPr>
      <w:rFonts w:ascii="Segoe UI" w:hAnsi="Segoe UI" w:cs="Segoe UI"/>
      <w:sz w:val="18"/>
      <w:szCs w:val="18"/>
    </w:rPr>
  </w:style>
  <w:style w:type="character" w:customStyle="1" w:styleId="TextodegloboCar">
    <w:name w:val="Texto de globo Car"/>
    <w:basedOn w:val="Fuentedeprrafopredeter"/>
    <w:link w:val="Textodeglobo"/>
    <w:rsid w:val="00202A7B"/>
    <w:rPr>
      <w:rFonts w:ascii="Segoe UI" w:hAnsi="Segoe UI" w:cs="Segoe UI"/>
      <w:sz w:val="18"/>
      <w:szCs w:val="18"/>
      <w:lang w:val="es-ES_tradnl"/>
    </w:rPr>
  </w:style>
  <w:style w:type="character" w:styleId="Refdecomentario">
    <w:name w:val="annotation reference"/>
    <w:basedOn w:val="Fuentedeprrafopredeter"/>
    <w:rsid w:val="003028EA"/>
    <w:rPr>
      <w:sz w:val="16"/>
      <w:szCs w:val="16"/>
    </w:rPr>
  </w:style>
  <w:style w:type="paragraph" w:styleId="Textocomentario">
    <w:name w:val="annotation text"/>
    <w:basedOn w:val="Normal"/>
    <w:link w:val="TextocomentarioCar"/>
    <w:rsid w:val="003028EA"/>
  </w:style>
  <w:style w:type="character" w:customStyle="1" w:styleId="TextocomentarioCar">
    <w:name w:val="Texto comentario Car"/>
    <w:basedOn w:val="Fuentedeprrafopredeter"/>
    <w:link w:val="Textocomentario"/>
    <w:rsid w:val="003028EA"/>
    <w:rPr>
      <w:lang w:val="es-ES_tradnl"/>
    </w:rPr>
  </w:style>
  <w:style w:type="paragraph" w:styleId="Asuntodelcomentario">
    <w:name w:val="annotation subject"/>
    <w:basedOn w:val="Textocomentario"/>
    <w:next w:val="Textocomentario"/>
    <w:link w:val="AsuntodelcomentarioCar"/>
    <w:rsid w:val="003028EA"/>
    <w:rPr>
      <w:b/>
      <w:bCs/>
    </w:rPr>
  </w:style>
  <w:style w:type="character" w:customStyle="1" w:styleId="AsuntodelcomentarioCar">
    <w:name w:val="Asunto del comentario Car"/>
    <w:basedOn w:val="TextocomentarioCar"/>
    <w:link w:val="Asuntodelcomentario"/>
    <w:rsid w:val="003028EA"/>
    <w:rPr>
      <w:b/>
      <w:bCs/>
      <w:lang w:val="es-ES_tradnl"/>
    </w:rPr>
  </w:style>
  <w:style w:type="paragraph" w:styleId="Textonotaalfinal">
    <w:name w:val="endnote text"/>
    <w:basedOn w:val="Normal"/>
    <w:link w:val="TextonotaalfinalCar"/>
    <w:rsid w:val="00772ECE"/>
  </w:style>
  <w:style w:type="character" w:customStyle="1" w:styleId="TextonotaalfinalCar">
    <w:name w:val="Texto nota al final Car"/>
    <w:basedOn w:val="Fuentedeprrafopredeter"/>
    <w:link w:val="Textonotaalfinal"/>
    <w:rsid w:val="00772ECE"/>
    <w:rPr>
      <w:lang w:val="es-ES_tradnl"/>
    </w:rPr>
  </w:style>
  <w:style w:type="character" w:styleId="Refdenotaalfinal">
    <w:name w:val="endnote reference"/>
    <w:basedOn w:val="Fuentedeprrafopredeter"/>
    <w:rsid w:val="00772ECE"/>
    <w:rPr>
      <w:vertAlign w:val="superscript"/>
    </w:rPr>
  </w:style>
  <w:style w:type="character" w:styleId="Textodelmarcadordeposicin">
    <w:name w:val="Placeholder Text"/>
    <w:basedOn w:val="Fuentedeprrafopredeter"/>
    <w:uiPriority w:val="99"/>
    <w:semiHidden/>
    <w:rsid w:val="00C016E9"/>
    <w:rPr>
      <w:color w:val="808080"/>
    </w:rPr>
  </w:style>
  <w:style w:type="character" w:customStyle="1" w:styleId="Estilo1">
    <w:name w:val="Estilo1"/>
    <w:basedOn w:val="Fuentedeprrafopredeter"/>
    <w:uiPriority w:val="1"/>
    <w:rsid w:val="00493D7D"/>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642E-5369-4720-B849-786472694B99}"/>
</file>

<file path=customXml/itemProps2.xml><?xml version="1.0" encoding="utf-8"?>
<ds:datastoreItem xmlns:ds="http://schemas.openxmlformats.org/officeDocument/2006/customXml" ds:itemID="{AB18B6F7-39FC-4EE5-AA37-E92D16F4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B9655-D3CD-447E-8095-7133FA80C4E7}">
  <ds:schemaRefs>
    <ds:schemaRef ds:uri="http://schemas.microsoft.com/sharepoint/v3/contenttype/forms"/>
  </ds:schemaRefs>
</ds:datastoreItem>
</file>

<file path=customXml/itemProps4.xml><?xml version="1.0" encoding="utf-8"?>
<ds:datastoreItem xmlns:ds="http://schemas.openxmlformats.org/officeDocument/2006/customXml" ds:itemID="{595B6D31-A381-422F-AE8D-F5C77DDCC4B9}">
  <ds:schemaRefs>
    <ds:schemaRef ds:uri="http://schemas.microsoft.com/office/2006/metadata/longProperties"/>
  </ds:schemaRefs>
</ds:datastoreItem>
</file>

<file path=customXml/itemProps5.xml><?xml version="1.0" encoding="utf-8"?>
<ds:datastoreItem xmlns:ds="http://schemas.openxmlformats.org/officeDocument/2006/customXml" ds:itemID="{EFF0222F-77F5-4436-B50A-A129D172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447</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Documentación Solicitud de Cobro: Informe de cumplimiento de condiciones</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Cobro: Informe de cumplimiento de condiciones</dc:title>
  <dc:subject/>
  <dc:creator>KG000351</dc:creator>
  <cp:keywords/>
  <dc:description/>
  <cp:lastModifiedBy>Alonso Maldonado, Javier</cp:lastModifiedBy>
  <cp:revision>5</cp:revision>
  <cp:lastPrinted>2009-03-12T16:58:00Z</cp:lastPrinted>
  <dcterms:created xsi:type="dcterms:W3CDTF">2024-07-10T10:52:00Z</dcterms:created>
  <dcterms:modified xsi:type="dcterms:W3CDTF">2024-07-22T08:19:00Z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Cobro: Informe de cumplimiento de condiciones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_SourceUrl">
    <vt:lpwstr/>
  </property>
  <property fmtid="{D5CDD505-2E9C-101B-9397-08002B2CF9AE}" pid="16" name="_SharedFileIndex">
    <vt:lpwstr/>
  </property>
  <property fmtid="{D5CDD505-2E9C-101B-9397-08002B2CF9AE}" pid="17" name="ContentTypeId">
    <vt:lpwstr>0x010100A933C33BD41FB649835E854C91A1B055</vt:lpwstr>
  </property>
</Properties>
</file>